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D96A67" w:rsidRPr="00B470A9" w:rsidTr="00D96A67">
        <w:tc>
          <w:tcPr>
            <w:tcW w:w="9265" w:type="dxa"/>
          </w:tcPr>
          <w:p w:rsidR="00D96A67" w:rsidRDefault="00D96A67" w:rsidP="00485613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2B20D1">
              <w:rPr>
                <w:rFonts w:cs="B Nazanin" w:hint="cs"/>
                <w:b/>
                <w:bCs/>
                <w:rtl/>
                <w:lang w:val="en-US" w:bidi="fa-IR"/>
              </w:rPr>
              <w:t xml:space="preserve">پرستاري سلامت جامعه 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(A-a</w:t>
            </w:r>
            <w:r w:rsidRPr="002B20D1">
              <w:rPr>
                <w:rFonts w:cs="2  Nazanin" w:hint="cs"/>
                <w:color w:val="0000FF"/>
                <w:rtl/>
              </w:rPr>
              <w:t xml:space="preserve"> آموزش و ارتقاء سلامت: </w:t>
            </w:r>
          </w:p>
          <w:p w:rsidR="00D96A67" w:rsidRDefault="00D96A67" w:rsidP="002B20D1">
            <w:pPr>
              <w:bidi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rtl/>
                <w:lang w:eastAsia="en-AU"/>
              </w:rPr>
            </w:pP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(A-a-1</w:t>
            </w:r>
            <w:r w:rsidRPr="002B20D1">
              <w:rPr>
                <w:rFonts w:cs="2  Nazanin" w:hint="cs"/>
                <w:color w:val="0000FF"/>
                <w:rtl/>
              </w:rPr>
              <w:t xml:space="preserve"> آموزش سلامت 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ارتباطات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تکنولوژی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مناسب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 xml:space="preserve"> (A-a-2</w:t>
            </w:r>
            <w:r w:rsidRPr="002B20D1">
              <w:rPr>
                <w:rFonts w:cs="2  Nazanin" w:hint="cs"/>
                <w:color w:val="0000FF"/>
                <w:rtl/>
              </w:rPr>
              <w:t xml:space="preserve"> ارتقاء سلامت  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رفتارهای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ارتقاء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دهنده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مدل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موثر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ارتقاء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توانمندسازی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گروه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مختلف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اجتماعی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پیشگیری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نوجوانان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جوانان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برزگسالان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میانسالان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سالمندان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مادران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(A-b</w:t>
            </w:r>
            <w:r w:rsidRPr="002B20D1">
              <w:rPr>
                <w:rFonts w:cs="2  Nazanin" w:hint="cs"/>
                <w:color w:val="0000FF"/>
                <w:rtl/>
              </w:rPr>
              <w:t xml:space="preserve"> پیشگیری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و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مبارزه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با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بیماریها:</w:t>
            </w:r>
          </w:p>
          <w:p w:rsidR="00D96A67" w:rsidRPr="00D03082" w:rsidRDefault="00D96A67" w:rsidP="002B20D1">
            <w:pPr>
              <w:bidi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10"/>
                <w:szCs w:val="10"/>
                <w:rtl/>
                <w:lang w:eastAsia="en-AU" w:bidi="fa-IR"/>
              </w:rPr>
            </w:pP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(A-b-1</w:t>
            </w:r>
            <w:r w:rsidRPr="002B20D1">
              <w:rPr>
                <w:rFonts w:cs="2  Nazanin" w:hint="cs"/>
                <w:color w:val="0000FF"/>
                <w:rtl/>
              </w:rPr>
              <w:t xml:space="preserve"> بيماري هاي واگير</w:t>
            </w:r>
          </w:p>
          <w:p w:rsidR="00D96A67" w:rsidRPr="00D03082" w:rsidRDefault="00D96A67" w:rsidP="002B20D1">
            <w:pPr>
              <w:bidi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6"/>
                <w:szCs w:val="6"/>
                <w:rtl/>
                <w:lang w:eastAsia="en-AU"/>
              </w:rPr>
            </w:pP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ایدز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هپاتیت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تب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خونریزی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دهنده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کریمه</w:t>
            </w:r>
            <w:r w:rsidRPr="002B20D1">
              <w:rPr>
                <w:rFonts w:cs="2  Nazanin"/>
                <w:sz w:val="16"/>
                <w:szCs w:val="16"/>
                <w:rtl/>
              </w:rPr>
              <w:t>-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کنگو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لیشمانیوزها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بیماری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مشترک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بین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انسان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حیوان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(A-b-2</w:t>
            </w:r>
            <w:r w:rsidRPr="002B20D1">
              <w:rPr>
                <w:rFonts w:cs="2  Nazanin" w:hint="cs"/>
                <w:color w:val="0000FF"/>
                <w:rtl/>
              </w:rPr>
              <w:t xml:space="preserve"> بيماري هاي غير واگير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دیابت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پرفشاری خون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بیماریهای مزمن تنفسی/خونی/کلیوی/قلبی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سرطانها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</w:rPr>
            </w:pPr>
            <w:r w:rsidRPr="002B20D1">
              <w:rPr>
                <w:rFonts w:cs="2  Nazanin"/>
                <w:color w:val="0000FF"/>
              </w:rPr>
              <w:t xml:space="preserve"> (A-c</w:t>
            </w:r>
            <w:r w:rsidRPr="002B20D1">
              <w:rPr>
                <w:rFonts w:cs="2  Nazanin" w:hint="cs"/>
                <w:color w:val="0000FF"/>
                <w:rtl/>
              </w:rPr>
              <w:t>سلامت اجتماعي: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مشارکت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ارتقاء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عوامل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موثر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فقر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اعتیاد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طلاق</w:t>
            </w:r>
            <w:r w:rsidRPr="002B20D1">
              <w:rPr>
                <w:rFonts w:cs="2  Nazanin"/>
                <w:sz w:val="16"/>
                <w:szCs w:val="16"/>
                <w:rtl/>
              </w:rPr>
              <w:t>/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خشونت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خانگی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خانواده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تک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سرپرست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(A-d</w:t>
            </w:r>
            <w:r w:rsidRPr="002B20D1">
              <w:rPr>
                <w:rFonts w:cs="2  Nazanin" w:hint="cs"/>
                <w:color w:val="0000FF"/>
                <w:rtl/>
              </w:rPr>
              <w:t xml:space="preserve"> سلامت مدارس: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رفتارهای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غذایی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دانش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آموزان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فعالیت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فیزیکی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بهداشت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دهان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دندان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رفتارهای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موثر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بهداشت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محیط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مشارکت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خانواده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مدرسه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مدارس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مروج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(A-e</w:t>
            </w:r>
            <w:r w:rsidRPr="002B20D1">
              <w:rPr>
                <w:rFonts w:cs="2  Nazanin" w:hint="cs"/>
                <w:color w:val="0000FF"/>
                <w:rtl/>
              </w:rPr>
              <w:t xml:space="preserve"> سلامت خانواده: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کودکان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مادران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مردان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باروری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ترویج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تغذیه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با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شیر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</w:t>
            </w:r>
          </w:p>
          <w:p w:rsidR="00D96A67" w:rsidRPr="002B20D1" w:rsidRDefault="00D96A67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(A-f</w:t>
            </w:r>
            <w:r w:rsidRPr="002B20D1">
              <w:rPr>
                <w:rFonts w:cs="2  Nazanin" w:hint="cs"/>
                <w:color w:val="0000FF"/>
                <w:rtl/>
              </w:rPr>
              <w:t xml:space="preserve"> نظام سلامت: 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بهداشتی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اولیه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ادغام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یافته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میانسالان</w:t>
            </w:r>
            <w:r w:rsidRPr="002B20D1">
              <w:rPr>
                <w:rFonts w:cs="2  Nazanin"/>
                <w:sz w:val="16"/>
                <w:szCs w:val="16"/>
                <w:rtl/>
              </w:rPr>
              <w:t>/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سالمندان</w:t>
            </w:r>
            <w:r w:rsidRPr="002B20D1">
              <w:rPr>
                <w:rFonts w:cs="2  Nazanin"/>
                <w:sz w:val="16"/>
                <w:szCs w:val="16"/>
                <w:rtl/>
              </w:rPr>
              <w:t>/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مادران</w:t>
            </w: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5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واکسیناسیون</w:t>
            </w:r>
          </w:p>
          <w:p w:rsidR="00D96A67" w:rsidRPr="002B20D1" w:rsidRDefault="00D96A67" w:rsidP="002B20D1">
            <w:pPr>
              <w:pStyle w:val="ListParagraph"/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D96A67" w:rsidRDefault="00D96A67" w:rsidP="00485613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2B20D1">
              <w:rPr>
                <w:rFonts w:cs="B Nazanin" w:hint="cs"/>
                <w:b/>
                <w:bCs/>
                <w:rtl/>
                <w:lang w:val="en-US" w:bidi="fa-IR"/>
              </w:rPr>
              <w:t>روان پرستاري</w:t>
            </w:r>
          </w:p>
          <w:p w:rsidR="00D96A67" w:rsidRPr="00C57DDD" w:rsidRDefault="00D96A67" w:rsidP="00DA008A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2B20D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A008A">
              <w:rPr>
                <w:rFonts w:cs="2  Nazanin"/>
                <w:color w:val="0000FF"/>
              </w:rPr>
              <w:t>(B-a</w:t>
            </w:r>
            <w:r w:rsidRPr="00DA008A">
              <w:rPr>
                <w:rFonts w:cs="2  Nazanin" w:hint="cs"/>
                <w:color w:val="0000FF"/>
                <w:rtl/>
              </w:rPr>
              <w:t xml:space="preserve"> </w:t>
            </w:r>
            <w:r w:rsidRPr="00DA008A">
              <w:rPr>
                <w:rFonts w:cs="2  Nazanin"/>
                <w:color w:val="0000FF"/>
              </w:rPr>
              <w:t>Mental Health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Stress Management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lastRenderedPageBreak/>
              <w:t>Crisis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Self-Concept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Coping Mechanisms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proofErr w:type="spellStart"/>
            <w:r w:rsidRPr="00DA008A">
              <w:rPr>
                <w:rFonts w:cs="2  Nazanin"/>
                <w:sz w:val="16"/>
                <w:szCs w:val="16"/>
              </w:rPr>
              <w:t>Defense</w:t>
            </w:r>
            <w:proofErr w:type="spellEnd"/>
            <w:r w:rsidRPr="00DA008A">
              <w:rPr>
                <w:rFonts w:cs="2  Nazanin"/>
                <w:sz w:val="16"/>
                <w:szCs w:val="16"/>
              </w:rPr>
              <w:t xml:space="preserve"> Mechanisms</w:t>
            </w:r>
          </w:p>
          <w:p w:rsidR="00D96A67" w:rsidRPr="00DA008A" w:rsidRDefault="00D96A67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(B-b</w:t>
            </w:r>
            <w:r w:rsidRPr="00DA008A">
              <w:rPr>
                <w:rFonts w:cs="2  Nazanin" w:hint="cs"/>
                <w:color w:val="0000FF"/>
                <w:rtl/>
              </w:rPr>
              <w:t xml:space="preserve"> </w:t>
            </w:r>
            <w:r w:rsidRPr="00DA008A">
              <w:rPr>
                <w:rFonts w:cs="2  Nazanin"/>
                <w:color w:val="0000FF"/>
              </w:rPr>
              <w:t>Therapeutic Communication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مهارت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ارتباط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موثر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تکنیک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ارتباط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مهارت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همدلی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مصاحبه</w:t>
            </w:r>
          </w:p>
          <w:p w:rsidR="00D96A67" w:rsidRPr="001B1168" w:rsidRDefault="00D96A67" w:rsidP="00DA008A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DA008A">
              <w:rPr>
                <w:rFonts w:cs="2  Nazanin"/>
                <w:color w:val="0000FF"/>
              </w:rPr>
              <w:t xml:space="preserve"> (B-c</w:t>
            </w:r>
            <w:r w:rsidRPr="00DA008A">
              <w:rPr>
                <w:rFonts w:cs="2  Nazanin" w:hint="cs"/>
                <w:color w:val="0000FF"/>
                <w:rtl/>
              </w:rPr>
              <w:t xml:space="preserve"> </w:t>
            </w:r>
            <w:r w:rsidRPr="00DA008A">
              <w:rPr>
                <w:rFonts w:cs="2  Nazanin"/>
                <w:color w:val="0000FF"/>
              </w:rPr>
              <w:t>Symptoms &amp; Signs</w:t>
            </w:r>
            <w:r>
              <w:rPr>
                <w:rFonts w:cs="2  Nazanin" w:hint="cs"/>
                <w:b/>
                <w:bCs/>
                <w:color w:val="0000FF"/>
                <w:sz w:val="28"/>
                <w:szCs w:val="28"/>
                <w:rtl/>
              </w:rPr>
              <w:t xml:space="preserve">          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تفکر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ادراک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هیجان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حرکتی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حافظه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هوشیاری</w:t>
            </w:r>
          </w:p>
          <w:p w:rsidR="00D96A67" w:rsidRPr="00DA008A" w:rsidRDefault="00D96A67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(B-d</w:t>
            </w:r>
            <w:r w:rsidRPr="00DA008A">
              <w:rPr>
                <w:rFonts w:cs="2  Nazanin" w:hint="cs"/>
                <w:color w:val="0000FF"/>
                <w:rtl/>
              </w:rPr>
              <w:t xml:space="preserve"> رویکرد</w:t>
            </w:r>
            <w:r w:rsidRPr="00DA008A">
              <w:rPr>
                <w:rFonts w:cs="2  Nazanin"/>
                <w:color w:val="0000FF"/>
                <w:rtl/>
              </w:rPr>
              <w:t xml:space="preserve"> </w:t>
            </w:r>
            <w:r w:rsidRPr="00DA008A">
              <w:rPr>
                <w:rFonts w:cs="2  Nazanin" w:hint="cs"/>
                <w:color w:val="0000FF"/>
                <w:rtl/>
              </w:rPr>
              <w:t>های</w:t>
            </w:r>
            <w:r w:rsidRPr="00DA008A">
              <w:rPr>
                <w:rFonts w:cs="2  Nazanin"/>
                <w:color w:val="0000FF"/>
                <w:rtl/>
              </w:rPr>
              <w:t xml:space="preserve"> </w:t>
            </w:r>
            <w:r w:rsidRPr="00DA008A">
              <w:rPr>
                <w:rFonts w:cs="2  Nazanin" w:hint="cs"/>
                <w:color w:val="0000FF"/>
                <w:rtl/>
              </w:rPr>
              <w:t>روان</w:t>
            </w:r>
            <w:r w:rsidRPr="00DA008A">
              <w:rPr>
                <w:rFonts w:cs="2  Nazanin"/>
                <w:color w:val="0000FF"/>
                <w:rtl/>
              </w:rPr>
              <w:t xml:space="preserve"> </w:t>
            </w:r>
            <w:r w:rsidRPr="00DA008A">
              <w:rPr>
                <w:rFonts w:cs="2  Nazanin" w:hint="cs"/>
                <w:color w:val="0000FF"/>
                <w:rtl/>
              </w:rPr>
              <w:t>شناختی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روان کاوی 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رفتار گرایی 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59"/>
              </w:numPr>
              <w:bidi/>
              <w:spacing w:after="0"/>
              <w:jc w:val="both"/>
              <w:rPr>
                <w:rFonts w:cs="2  Nazanin"/>
                <w:b/>
                <w:bCs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شناختی</w:t>
            </w:r>
            <w:r w:rsidRPr="001B1168">
              <w:rPr>
                <w:rFonts w:cs="2  Nazanin" w:hint="cs"/>
                <w:b/>
                <w:bCs/>
                <w:rtl/>
              </w:rPr>
              <w:t xml:space="preserve"> </w:t>
            </w:r>
          </w:p>
          <w:p w:rsidR="00D96A67" w:rsidRPr="00DA008A" w:rsidRDefault="00D96A67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(B-e</w:t>
            </w:r>
            <w:r w:rsidRPr="00DA008A">
              <w:rPr>
                <w:rFonts w:cs="2  Nazanin" w:hint="cs"/>
                <w:color w:val="0000FF"/>
                <w:rtl/>
              </w:rPr>
              <w:t xml:space="preserve"> اختلالات روان پزشکي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اسکیزوفرنی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سایکوتیک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خلقی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اضطرابی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دوران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کودکی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نوجوانی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دوران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سالمندی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اورژانس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روان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پزشکی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سوء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مصرف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مواد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شخصیت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روانی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–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جنسی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خواب</w:t>
            </w:r>
          </w:p>
          <w:p w:rsidR="00D96A67" w:rsidRPr="00DA008A" w:rsidRDefault="00D96A67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(B-f</w:t>
            </w:r>
            <w:r w:rsidRPr="00DA008A">
              <w:rPr>
                <w:rFonts w:cs="2  Nazanin" w:hint="cs"/>
                <w:color w:val="0000FF"/>
                <w:rtl/>
              </w:rPr>
              <w:t xml:space="preserve"> درمان ها 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مراقبت در الکتروشوک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Psychotherapy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Drug Therapy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 و عوارض داروها</w:t>
            </w:r>
          </w:p>
          <w:p w:rsidR="00D96A67" w:rsidRPr="00DA008A" w:rsidRDefault="00D96A67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گروه درماني </w:t>
            </w:r>
          </w:p>
          <w:p w:rsidR="00D96A67" w:rsidRPr="006246D7" w:rsidRDefault="00D96A67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خانواده درماني</w:t>
            </w:r>
            <w:r w:rsidRPr="006246D7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D96A67" w:rsidRPr="002B20D1" w:rsidRDefault="00D96A67" w:rsidP="002B20D1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D96A67" w:rsidRPr="002B20D1" w:rsidRDefault="00D96A67" w:rsidP="00485613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2B20D1">
              <w:rPr>
                <w:rFonts w:cs="B Nazanin" w:hint="cs"/>
                <w:b/>
                <w:bCs/>
                <w:rtl/>
                <w:lang w:val="en-US" w:bidi="fa-IR"/>
              </w:rPr>
              <w:t xml:space="preserve"> مديريت پرستاري</w:t>
            </w:r>
          </w:p>
          <w:p w:rsidR="00D96A67" w:rsidRPr="00592051" w:rsidRDefault="00D96A67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>(C-</w:t>
            </w:r>
            <w:proofErr w:type="gramStart"/>
            <w:r w:rsidRPr="00592051">
              <w:rPr>
                <w:rFonts w:cs="2  Nazanin"/>
                <w:color w:val="0000FF"/>
              </w:rPr>
              <w:t>a</w:t>
            </w:r>
            <w:proofErr w:type="gramEnd"/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Organizational Planning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Proactive Planning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Overcoming Barriers to Planning</w:t>
            </w:r>
          </w:p>
          <w:p w:rsidR="00D96A67" w:rsidRPr="00592051" w:rsidRDefault="00D96A67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>(C-b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Planned Change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Lewin’s Change Theory of Unfreezing, Movement, and Refreezing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Lewin’s Change Theory of Driving and Restraining Forces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A Contemporary Adaptation of Lewin’s Model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Classic Change Strategies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Resistance: The Expected Response to Change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Planned Change as a Collaborative Process</w:t>
            </w:r>
          </w:p>
          <w:p w:rsidR="00D96A67" w:rsidRPr="00592051" w:rsidRDefault="00D96A67" w:rsidP="00592051">
            <w:pPr>
              <w:bidi/>
              <w:jc w:val="both"/>
              <w:rPr>
                <w:rFonts w:cs="2  Nazanin"/>
                <w:color w:val="0000FF"/>
              </w:rPr>
            </w:pPr>
            <w:r w:rsidRPr="00592051">
              <w:rPr>
                <w:rFonts w:cs="2  Nazanin"/>
                <w:color w:val="0000FF"/>
              </w:rPr>
              <w:t>(C-c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Time Management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Three Basic Steps to Time Management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Personal Time Management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Integrating Leadership Roles and Management Functions in Time Management</w:t>
            </w:r>
          </w:p>
          <w:p w:rsidR="00D96A67" w:rsidRPr="008552FF" w:rsidRDefault="00D96A67" w:rsidP="00592051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592051">
              <w:rPr>
                <w:rFonts w:cs="2  Nazanin"/>
                <w:color w:val="0000FF"/>
              </w:rPr>
              <w:t>(C-d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Fiscal Planning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lastRenderedPageBreak/>
              <w:t>Balancing Cost and Quality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Responsibility Accounting and Forecasting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Basics of Budgets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Budgeting Methods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Critical Pathways</w:t>
            </w:r>
          </w:p>
          <w:p w:rsidR="00D96A67" w:rsidRPr="00592051" w:rsidRDefault="00D96A67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>(C-e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Career Planning and Development in Nursing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Career Stages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The Organization’s Role in Employee Career Development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Career Coaching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Professional Specialty Certification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Reflective Practice and the Professional Portfolio</w:t>
            </w:r>
          </w:p>
          <w:p w:rsidR="00D96A67" w:rsidRPr="00592051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 xml:space="preserve">Career Planning and the New Graduate Nurse 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Transition-to-Practice Programs/Residencies for New Graduate Nurses</w:t>
            </w:r>
          </w:p>
          <w:p w:rsidR="00D96A67" w:rsidRPr="00592051" w:rsidRDefault="00D96A67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 xml:space="preserve"> (C-f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Organizational, Political, and Personal Power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Mobilizing the Power of the Nursing Profession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485613">
              <w:rPr>
                <w:rFonts w:cs="2  Nazanin"/>
                <w:sz w:val="16"/>
                <w:szCs w:val="16"/>
              </w:rPr>
              <w:t>The Politics of Power</w:t>
            </w:r>
          </w:p>
          <w:p w:rsidR="00D96A67" w:rsidRPr="008552FF" w:rsidRDefault="00D96A67" w:rsidP="00592051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592051">
              <w:rPr>
                <w:rFonts w:cs="2  Nazanin"/>
                <w:color w:val="0000FF"/>
              </w:rPr>
              <w:t xml:space="preserve"> (C-g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Organizing Patient Care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 w:hint="cs"/>
                <w:sz w:val="16"/>
                <w:szCs w:val="16"/>
                <w:rtl/>
              </w:rPr>
              <w:t>1</w:t>
            </w:r>
            <w:r w:rsidRPr="00485613">
              <w:rPr>
                <w:rFonts w:cs="2  Nazanin"/>
                <w:sz w:val="16"/>
                <w:szCs w:val="16"/>
              </w:rPr>
              <w:t>Traditional Modes of Organizing Patient Care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Disease Management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Selecting the Optimum Mode of Organizing Patient Care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New Roles for the Changing Health Care Arena: Nurse Navigators, Clinical Nurse Leaders, and</w:t>
            </w:r>
          </w:p>
          <w:p w:rsidR="00D96A67" w:rsidRPr="00485613" w:rsidRDefault="00D96A67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Leaders in Patient-</w:t>
            </w:r>
            <w:proofErr w:type="spellStart"/>
            <w:r w:rsidRPr="00485613">
              <w:rPr>
                <w:rFonts w:cs="2  Nazanin"/>
                <w:sz w:val="16"/>
                <w:szCs w:val="16"/>
              </w:rPr>
              <w:t>Centered</w:t>
            </w:r>
            <w:proofErr w:type="spellEnd"/>
            <w:r w:rsidRPr="00485613">
              <w:rPr>
                <w:rFonts w:cs="2  Nazanin"/>
                <w:sz w:val="16"/>
                <w:szCs w:val="16"/>
              </w:rPr>
              <w:t xml:space="preserve"> Care</w:t>
            </w:r>
          </w:p>
          <w:p w:rsidR="00D96A67" w:rsidRPr="00B470A9" w:rsidRDefault="00D96A67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01" w:rsidRDefault="00543B01" w:rsidP="00FD4BF3">
      <w:pPr>
        <w:spacing w:after="0" w:line="240" w:lineRule="auto"/>
      </w:pPr>
      <w:r>
        <w:separator/>
      </w:r>
    </w:p>
  </w:endnote>
  <w:endnote w:type="continuationSeparator" w:id="0">
    <w:p w:rsidR="00543B01" w:rsidRDefault="00543B01" w:rsidP="00FD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3" w:rsidRDefault="00FD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3" w:rsidRDefault="00FD4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3" w:rsidRDefault="00FD4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01" w:rsidRDefault="00543B01" w:rsidP="00FD4BF3">
      <w:pPr>
        <w:spacing w:after="0" w:line="240" w:lineRule="auto"/>
      </w:pPr>
      <w:r>
        <w:separator/>
      </w:r>
    </w:p>
  </w:footnote>
  <w:footnote w:type="continuationSeparator" w:id="0">
    <w:p w:rsidR="00543B01" w:rsidRDefault="00543B01" w:rsidP="00FD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3" w:rsidRDefault="00FD4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3" w:rsidRPr="00FD4BF3" w:rsidRDefault="00FD4BF3" w:rsidP="00FD4BF3">
    <w:pPr>
      <w:pStyle w:val="Header"/>
      <w:bidi/>
      <w:jc w:val="center"/>
      <w:rPr>
        <w:rFonts w:cs="B Titr"/>
        <w:sz w:val="24"/>
        <w:szCs w:val="24"/>
      </w:rPr>
    </w:pPr>
    <w:bookmarkStart w:id="0" w:name="_GoBack"/>
    <w:r w:rsidRPr="00FD4BF3">
      <w:rPr>
        <w:rFonts w:cs="B Titr"/>
        <w:sz w:val="24"/>
        <w:szCs w:val="24"/>
        <w:rtl/>
      </w:rPr>
      <w:t>گروه بهداشت روان و مد</w:t>
    </w:r>
    <w:r w:rsidRPr="00FD4BF3">
      <w:rPr>
        <w:rFonts w:cs="B Titr" w:hint="cs"/>
        <w:sz w:val="24"/>
        <w:szCs w:val="24"/>
        <w:rtl/>
      </w:rPr>
      <w:t>ی</w:t>
    </w:r>
    <w:r w:rsidRPr="00FD4BF3">
      <w:rPr>
        <w:rFonts w:cs="B Titr" w:hint="eastAsia"/>
        <w:sz w:val="24"/>
        <w:szCs w:val="24"/>
        <w:rtl/>
      </w:rPr>
      <w:t>ر</w:t>
    </w:r>
    <w:r w:rsidRPr="00FD4BF3">
      <w:rPr>
        <w:rFonts w:cs="B Titr" w:hint="cs"/>
        <w:sz w:val="24"/>
        <w:szCs w:val="24"/>
        <w:rtl/>
      </w:rPr>
      <w:t>ی</w:t>
    </w:r>
    <w:r w:rsidRPr="00FD4BF3">
      <w:rPr>
        <w:rFonts w:cs="B Titr" w:hint="eastAsia"/>
        <w:sz w:val="24"/>
        <w:szCs w:val="24"/>
        <w:rtl/>
      </w:rPr>
      <w:t>ت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F3" w:rsidRDefault="00FD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4757E3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7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7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4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9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D17345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47"/>
  </w:num>
  <w:num w:numId="2">
    <w:abstractNumId w:val="29"/>
  </w:num>
  <w:num w:numId="3">
    <w:abstractNumId w:val="7"/>
  </w:num>
  <w:num w:numId="4">
    <w:abstractNumId w:val="12"/>
  </w:num>
  <w:num w:numId="5">
    <w:abstractNumId w:val="14"/>
  </w:num>
  <w:num w:numId="6">
    <w:abstractNumId w:val="31"/>
  </w:num>
  <w:num w:numId="7">
    <w:abstractNumId w:val="64"/>
  </w:num>
  <w:num w:numId="8">
    <w:abstractNumId w:val="66"/>
  </w:num>
  <w:num w:numId="9">
    <w:abstractNumId w:val="13"/>
  </w:num>
  <w:num w:numId="10">
    <w:abstractNumId w:val="57"/>
  </w:num>
  <w:num w:numId="11">
    <w:abstractNumId w:val="62"/>
  </w:num>
  <w:num w:numId="12">
    <w:abstractNumId w:val="42"/>
  </w:num>
  <w:num w:numId="13">
    <w:abstractNumId w:val="25"/>
  </w:num>
  <w:num w:numId="14">
    <w:abstractNumId w:val="18"/>
  </w:num>
  <w:num w:numId="15">
    <w:abstractNumId w:val="28"/>
  </w:num>
  <w:num w:numId="16">
    <w:abstractNumId w:val="52"/>
  </w:num>
  <w:num w:numId="17">
    <w:abstractNumId w:val="40"/>
  </w:num>
  <w:num w:numId="18">
    <w:abstractNumId w:val="49"/>
  </w:num>
  <w:num w:numId="19">
    <w:abstractNumId w:val="69"/>
  </w:num>
  <w:num w:numId="20">
    <w:abstractNumId w:val="41"/>
  </w:num>
  <w:num w:numId="21">
    <w:abstractNumId w:val="36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34"/>
  </w:num>
  <w:num w:numId="27">
    <w:abstractNumId w:val="37"/>
  </w:num>
  <w:num w:numId="28">
    <w:abstractNumId w:val="19"/>
  </w:num>
  <w:num w:numId="29">
    <w:abstractNumId w:val="11"/>
  </w:num>
  <w:num w:numId="30">
    <w:abstractNumId w:val="17"/>
  </w:num>
  <w:num w:numId="31">
    <w:abstractNumId w:val="21"/>
  </w:num>
  <w:num w:numId="32">
    <w:abstractNumId w:val="65"/>
  </w:num>
  <w:num w:numId="33">
    <w:abstractNumId w:val="10"/>
  </w:num>
  <w:num w:numId="34">
    <w:abstractNumId w:val="59"/>
  </w:num>
  <w:num w:numId="35">
    <w:abstractNumId w:val="45"/>
  </w:num>
  <w:num w:numId="36">
    <w:abstractNumId w:val="22"/>
  </w:num>
  <w:num w:numId="37">
    <w:abstractNumId w:val="3"/>
  </w:num>
  <w:num w:numId="38">
    <w:abstractNumId w:val="43"/>
  </w:num>
  <w:num w:numId="39">
    <w:abstractNumId w:val="68"/>
  </w:num>
  <w:num w:numId="40">
    <w:abstractNumId w:val="44"/>
  </w:num>
  <w:num w:numId="41">
    <w:abstractNumId w:val="39"/>
  </w:num>
  <w:num w:numId="42">
    <w:abstractNumId w:val="58"/>
  </w:num>
  <w:num w:numId="43">
    <w:abstractNumId w:val="24"/>
  </w:num>
  <w:num w:numId="44">
    <w:abstractNumId w:val="20"/>
  </w:num>
  <w:num w:numId="45">
    <w:abstractNumId w:val="51"/>
  </w:num>
  <w:num w:numId="46">
    <w:abstractNumId w:val="2"/>
  </w:num>
  <w:num w:numId="47">
    <w:abstractNumId w:val="15"/>
  </w:num>
  <w:num w:numId="48">
    <w:abstractNumId w:val="46"/>
  </w:num>
  <w:num w:numId="49">
    <w:abstractNumId w:val="54"/>
  </w:num>
  <w:num w:numId="50">
    <w:abstractNumId w:val="60"/>
  </w:num>
  <w:num w:numId="51">
    <w:abstractNumId w:val="33"/>
  </w:num>
  <w:num w:numId="52">
    <w:abstractNumId w:val="55"/>
  </w:num>
  <w:num w:numId="53">
    <w:abstractNumId w:val="53"/>
  </w:num>
  <w:num w:numId="54">
    <w:abstractNumId w:val="61"/>
  </w:num>
  <w:num w:numId="55">
    <w:abstractNumId w:val="1"/>
  </w:num>
  <w:num w:numId="56">
    <w:abstractNumId w:val="35"/>
  </w:num>
  <w:num w:numId="57">
    <w:abstractNumId w:val="23"/>
  </w:num>
  <w:num w:numId="58">
    <w:abstractNumId w:val="63"/>
  </w:num>
  <w:num w:numId="59">
    <w:abstractNumId w:val="9"/>
  </w:num>
  <w:num w:numId="60">
    <w:abstractNumId w:val="32"/>
  </w:num>
  <w:num w:numId="61">
    <w:abstractNumId w:val="4"/>
  </w:num>
  <w:num w:numId="62">
    <w:abstractNumId w:val="30"/>
  </w:num>
  <w:num w:numId="63">
    <w:abstractNumId w:val="48"/>
  </w:num>
  <w:num w:numId="64">
    <w:abstractNumId w:val="50"/>
  </w:num>
  <w:num w:numId="65">
    <w:abstractNumId w:val="26"/>
  </w:num>
  <w:num w:numId="66">
    <w:abstractNumId w:val="56"/>
  </w:num>
  <w:num w:numId="67">
    <w:abstractNumId w:val="38"/>
  </w:num>
  <w:num w:numId="68">
    <w:abstractNumId w:val="27"/>
  </w:num>
  <w:num w:numId="69">
    <w:abstractNumId w:val="67"/>
  </w:num>
  <w:num w:numId="70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43B01"/>
    <w:rsid w:val="00560010"/>
    <w:rsid w:val="00592051"/>
    <w:rsid w:val="005B04D2"/>
    <w:rsid w:val="005B08C8"/>
    <w:rsid w:val="005B7C13"/>
    <w:rsid w:val="005F6A6D"/>
    <w:rsid w:val="00601B50"/>
    <w:rsid w:val="00620968"/>
    <w:rsid w:val="006246D7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15F1C"/>
    <w:rsid w:val="00D523F3"/>
    <w:rsid w:val="00D52D54"/>
    <w:rsid w:val="00D55A4D"/>
    <w:rsid w:val="00D639F6"/>
    <w:rsid w:val="00D96A67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44B9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D4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F3"/>
  </w:style>
  <w:style w:type="paragraph" w:styleId="Footer">
    <w:name w:val="footer"/>
    <w:basedOn w:val="Normal"/>
    <w:link w:val="FooterChar"/>
    <w:uiPriority w:val="99"/>
    <w:unhideWhenUsed/>
    <w:rsid w:val="00FD4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59A1-4A7F-489E-9D35-114F5E71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2021-09-19T07:41:00Z</dcterms:modified>
</cp:coreProperties>
</file>