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87725E" w:rsidRPr="002822A1" w:rsidTr="0087725E">
        <w:tc>
          <w:tcPr>
            <w:tcW w:w="8995" w:type="dxa"/>
          </w:tcPr>
          <w:p w:rsidR="0087725E" w:rsidRPr="002822A1" w:rsidRDefault="0087725E" w:rsidP="00024606">
            <w:pPr>
              <w:pStyle w:val="NormalWeb"/>
              <w:spacing w:before="0" w:beforeAutospacing="0" w:after="0" w:afterAutospacing="0"/>
              <w:ind w:left="1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Basic:</w:t>
            </w:r>
          </w:p>
          <w:p w:rsidR="0087725E" w:rsidRPr="002822A1" w:rsidRDefault="0087725E" w:rsidP="00024606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Microbial pathogenesis</w:t>
            </w:r>
          </w:p>
          <w:p w:rsidR="0087725E" w:rsidRPr="002822A1" w:rsidRDefault="0087725E" w:rsidP="00024606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TB as a main health problem</w:t>
            </w:r>
          </w:p>
          <w:p w:rsidR="0087725E" w:rsidRPr="002822A1" w:rsidRDefault="0087725E" w:rsidP="00024606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Antimicrobial peptides</w:t>
            </w:r>
          </w:p>
          <w:p w:rsidR="0087725E" w:rsidRPr="002822A1" w:rsidRDefault="0087725E" w:rsidP="00024606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Microbes and Immune system </w:t>
            </w:r>
          </w:p>
          <w:p w:rsidR="0087725E" w:rsidRPr="002822A1" w:rsidRDefault="0087725E" w:rsidP="00024606">
            <w:pPr>
              <w:pStyle w:val="NormalWeb"/>
              <w:spacing w:before="0" w:beforeAutospacing="0" w:after="0" w:afterAutospacing="0"/>
              <w:ind w:left="1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Clinical:</w:t>
            </w:r>
          </w:p>
          <w:p w:rsidR="0087725E" w:rsidRPr="002822A1" w:rsidRDefault="0087725E" w:rsidP="00024606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Antimicrobial resistance</w:t>
            </w:r>
          </w:p>
          <w:p w:rsidR="0087725E" w:rsidRPr="002822A1" w:rsidRDefault="0087725E" w:rsidP="00024606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Epidemiological surveillances</w:t>
            </w:r>
          </w:p>
          <w:p w:rsidR="0087725E" w:rsidRPr="002822A1" w:rsidRDefault="0087725E" w:rsidP="00024606">
            <w:pPr>
              <w:pStyle w:val="NormalWeb"/>
              <w:spacing w:before="0" w:beforeAutospacing="0" w:after="0" w:afterAutospacing="0"/>
              <w:ind w:left="1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Applied:</w:t>
            </w:r>
          </w:p>
          <w:p w:rsidR="0087725E" w:rsidRPr="002822A1" w:rsidRDefault="0087725E" w:rsidP="00024606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New antimicrobial agents</w:t>
            </w:r>
          </w:p>
          <w:p w:rsidR="0087725E" w:rsidRPr="002822A1" w:rsidRDefault="0087725E" w:rsidP="00024606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New detection methods such as LAMP, BIOSENSORS</w:t>
            </w:r>
          </w:p>
          <w:p w:rsidR="0087725E" w:rsidRPr="002822A1" w:rsidRDefault="0087725E" w:rsidP="00024606">
            <w:pPr>
              <w:pStyle w:val="NormalWeb"/>
              <w:spacing w:before="0" w:beforeAutospacing="0" w:after="0" w:afterAutospacing="0"/>
              <w:ind w:left="19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FFEED6A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C0E87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560064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AEE48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74AB0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3E88F0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16010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C89F7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CCC472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FFEED6A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C0E87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560064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AEE48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74AB0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3E88F0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16010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C89F7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CCC472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FFEED6A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C0E87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560064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AEE48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74AB0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3E88F0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16010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C89F7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CCC472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FFEED6A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C0E87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560064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AEE48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74AB0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3E88F0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16010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C89F7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CCC472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7725E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22676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CCB4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A235A-AEE7-482A-BD07-BFD24374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2021-09-19T04:57:00Z</dcterms:modified>
</cp:coreProperties>
</file>