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8725"/>
      </w:tblGrid>
      <w:tr w:rsidR="00494863" w:rsidRPr="002822A1" w:rsidTr="00494863">
        <w:tc>
          <w:tcPr>
            <w:tcW w:w="8725" w:type="dxa"/>
          </w:tcPr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Ear: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3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Balance: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Vestibular function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Vestibular rehabilitation 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Meniere disease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3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Hearing: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Cochlear implant outcome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Imaging 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Ear surgeries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Genetic hearing loss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Sudden sensorineural hearing loss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Otosclerosis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Malignant otitis externa 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Nose &amp; paranasal sinuses 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Allergic Disease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Chronic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rhinosinusitis</w:t>
            </w:r>
            <w:proofErr w:type="spellEnd"/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Rhioplasty</w:t>
            </w:r>
            <w:proofErr w:type="spellEnd"/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Sleep apnea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Vitemine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 deficiency and ORL diseases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Head&amp;Neck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Oral cavity malignancy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HPV related malignancy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Thyroid malignancy 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Parathyroid diseases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Addiction problem in cancer patients  </w:t>
            </w:r>
          </w:p>
          <w:p w:rsidR="00494863" w:rsidRPr="002822A1" w:rsidRDefault="00494863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57EA02E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DA229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FA0DE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569B7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DC089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5A689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522C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6C1A1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80FE0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57EA02E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DA229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FA0DE8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569B7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DC089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5A689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522C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6C1A1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80FE0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57EA02E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DA229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FA0DE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569B7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DC089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5A689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522C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6C1A1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80FE0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57EA02E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DA229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FA0DE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569B7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DC089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5A689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522C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6C1A1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80FE0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486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77E46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9C1D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D808B-EE85-41E1-9A1C-F647EF64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2021-09-19T04:57:00Z</dcterms:modified>
</cp:coreProperties>
</file>