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D5797" w:rsidRPr="002822A1" w:rsidTr="002D5797">
        <w:tc>
          <w:tcPr>
            <w:tcW w:w="9445" w:type="dxa"/>
          </w:tcPr>
          <w:p w:rsidR="002D5797" w:rsidRPr="002822A1" w:rsidRDefault="002D5797" w:rsidP="00BF729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Occupational stress </w:t>
            </w:r>
          </w:p>
          <w:p w:rsidR="002D5797" w:rsidRPr="002822A1" w:rsidRDefault="002D5797" w:rsidP="00BF7297">
            <w:pPr>
              <w:pStyle w:val="ListParagraph"/>
              <w:numPr>
                <w:ilvl w:val="1"/>
                <w:numId w:val="47"/>
              </w:numPr>
              <w:shd w:val="clear" w:color="auto" w:fill="FFFFFF"/>
              <w:spacing w:after="0" w:line="240" w:lineRule="auto"/>
              <w:ind w:left="7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Psychiatry and Psychology Category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2"/>
                <w:numId w:val="47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7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Mechanisms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3"/>
                <w:numId w:val="47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8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47"/>
              </w:numPr>
              <w:shd w:val="clear" w:color="auto" w:fill="FFFFFF"/>
              <w:spacing w:after="0" w:line="240" w:lineRule="auto"/>
              <w:ind w:left="150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9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Behavioral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Symptoms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5"/>
                <w:numId w:val="47"/>
              </w:numPr>
              <w:shd w:val="clear" w:color="auto" w:fill="FFFFFF"/>
              <w:spacing w:after="0" w:line="240" w:lineRule="auto"/>
              <w:ind w:left="159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0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Stress, Psychological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6"/>
                <w:numId w:val="47"/>
              </w:numPr>
              <w:shd w:val="clear" w:color="auto" w:fill="FFFFFF"/>
              <w:spacing w:after="0" w:line="240" w:lineRule="auto"/>
              <w:ind w:left="177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Stress</w:t>
            </w:r>
          </w:p>
          <w:p w:rsidR="002D5797" w:rsidRPr="002822A1" w:rsidRDefault="002D5797" w:rsidP="00BF729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D5797" w:rsidRPr="002822A1" w:rsidRDefault="002D5797" w:rsidP="00BF729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Occupational cancers</w:t>
            </w:r>
          </w:p>
          <w:p w:rsidR="002D5797" w:rsidRPr="002822A1" w:rsidRDefault="002D5797" w:rsidP="00BF7297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after="0" w:line="240" w:lineRule="auto"/>
              <w:ind w:left="150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Occupational illnesses</w:t>
            </w:r>
          </w:p>
          <w:p w:rsidR="002D5797" w:rsidRPr="002822A1" w:rsidRDefault="002D5797" w:rsidP="00BF7297">
            <w:pPr>
              <w:pStyle w:val="ListParagraph"/>
              <w:numPr>
                <w:ilvl w:val="2"/>
                <w:numId w:val="46"/>
              </w:numPr>
              <w:shd w:val="clear" w:color="auto" w:fill="FFFFFF"/>
              <w:spacing w:after="0" w:line="240" w:lineRule="auto"/>
              <w:ind w:left="159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cancer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1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Abdominal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Anal Gland Neoplasms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Bone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Breast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5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Digestive System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Endocrine Gland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7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Eye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8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Head and Neck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9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Hematologic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0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Mammary Neoplasms, Animal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1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Nervous System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Pelvic Neoplasms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Skin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Soft Tissue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5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Splenic Neoplasms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Thoracic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A25B60">
            <w:pPr>
              <w:pStyle w:val="ListParagraph"/>
              <w:numPr>
                <w:ilvl w:val="4"/>
                <w:numId w:val="51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7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Urogenital Neoplasms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A25B60">
            <w:pPr>
              <w:shd w:val="clear" w:color="auto" w:fill="FFFFFF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D5797" w:rsidRPr="002822A1" w:rsidRDefault="002D5797" w:rsidP="00BF729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4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Addiction in the workplace </w:t>
            </w:r>
          </w:p>
          <w:p w:rsidR="002D5797" w:rsidRPr="002822A1" w:rsidRDefault="002D5797" w:rsidP="00BF7297">
            <w:pPr>
              <w:pStyle w:val="ListParagraph"/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2D5797" w:rsidRPr="002822A1" w:rsidRDefault="002D5797" w:rsidP="00BF7297">
            <w:pPr>
              <w:pStyle w:val="ListParagraph"/>
              <w:numPr>
                <w:ilvl w:val="1"/>
                <w:numId w:val="48"/>
              </w:numPr>
              <w:shd w:val="clear" w:color="auto" w:fill="FFFFFF"/>
              <w:spacing w:after="0" w:line="240" w:lineRule="auto"/>
              <w:ind w:left="7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8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Psychiatry and Psychology Category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2"/>
                <w:numId w:val="48"/>
              </w:numPr>
              <w:shd w:val="clear" w:color="auto" w:fill="FFFFFF"/>
              <w:spacing w:after="0" w:line="240" w:lineRule="auto"/>
              <w:ind w:left="114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29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Mental Disorders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3"/>
                <w:numId w:val="48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Substance-Related Disorders</w:t>
            </w:r>
          </w:p>
          <w:p w:rsidR="002D5797" w:rsidRPr="002822A1" w:rsidRDefault="002D5797" w:rsidP="00BF7297">
            <w:pPr>
              <w:pStyle w:val="ListParagraph"/>
              <w:numPr>
                <w:ilvl w:val="4"/>
                <w:numId w:val="48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30" w:history="1">
              <w:r w:rsidRPr="002822A1">
                <w:rPr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Addiction</w:t>
              </w:r>
            </w:hyperlink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in the workplace</w:t>
            </w:r>
          </w:p>
          <w:p w:rsidR="002D5797" w:rsidRPr="002822A1" w:rsidRDefault="002D5797" w:rsidP="00A25B60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:rsidR="002D5797" w:rsidRPr="002822A1" w:rsidRDefault="002D5797" w:rsidP="00A25B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3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respiratory disease</w:t>
            </w:r>
          </w:p>
          <w:p w:rsidR="002D5797" w:rsidRPr="002822A1" w:rsidRDefault="002D5797" w:rsidP="00BF7297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1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Pulmonary Heart Disease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3"/>
                <w:numId w:val="49"/>
              </w:numPr>
              <w:shd w:val="clear" w:color="auto" w:fill="FFFFFF"/>
              <w:spacing w:after="0" w:line="240" w:lineRule="auto"/>
              <w:ind w:left="13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 Tract Diseases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50"/>
              </w:numPr>
              <w:shd w:val="clear" w:color="auto" w:fill="FFFFFF"/>
              <w:spacing w:after="0" w:line="240" w:lineRule="auto"/>
              <w:ind w:left="141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822A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Occupational respiratory disease</w:t>
            </w:r>
          </w:p>
          <w:p w:rsidR="002D5797" w:rsidRPr="002822A1" w:rsidRDefault="002D5797" w:rsidP="00BF7297">
            <w:pPr>
              <w:shd w:val="clear" w:color="auto" w:fill="FFFFFF"/>
              <w:ind w:left="28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Acute Chest Syndrome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Altitude Sickness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5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Apnea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Sleep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Apnea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Syndromes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7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Cheyne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-Stokes Respiration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8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Cough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39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Dyspnea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0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Dyspnea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 Paroxysmal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1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Hoarseness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Lipoid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Proteinosis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Urbach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Wiethe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Hyperventilation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Alkalosis, Respiratory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5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Meconium Aspiration Syndrome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Mouth Breathing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7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Aspiration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8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Aspiration of Gastric Contents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9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Distress Syndrome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0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Distress Syndrome, Newborn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1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Insufficiency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Acidosis, Respiratory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Airway Obstruction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Brief, Resolved, Unexplained Event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5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Granuloma, Laryngeal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6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Hantavirus Pulmonary Syndrome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7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Hypoventilation</w:t>
              </w:r>
            </w:hyperlink>
            <w:r w:rsidRPr="002822A1">
              <w:rPr>
                <w:rFonts w:asciiTheme="majorBidi" w:eastAsia="Times New Roman" w:hAnsiTheme="majorBidi" w:cstheme="majorBidi"/>
                <w:sz w:val="20"/>
                <w:szCs w:val="20"/>
              </w:rPr>
              <w:t> +</w:t>
            </w:r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8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Positive-Pressure Respiration, Intrinsic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9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Respiratory Paralysis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0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Sarcoglycanopathies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1" w:history="1"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Tachypnea</w:t>
              </w:r>
              <w:proofErr w:type="spellEnd"/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2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Transient </w:t>
              </w:r>
              <w:proofErr w:type="spellStart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Tachypnea</w:t>
              </w:r>
              <w:proofErr w:type="spellEnd"/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the Newborn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7"/>
                <w:numId w:val="49"/>
              </w:numPr>
              <w:shd w:val="clear" w:color="auto" w:fill="FFFFFF"/>
              <w:spacing w:after="0" w:line="240" w:lineRule="auto"/>
              <w:ind w:left="22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3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Vocal Cord Dysfunction</w:t>
              </w:r>
            </w:hyperlink>
          </w:p>
          <w:p w:rsidR="002D5797" w:rsidRPr="002822A1" w:rsidRDefault="002D5797" w:rsidP="00BF7297">
            <w:pPr>
              <w:pStyle w:val="ListParagraph"/>
              <w:numPr>
                <w:ilvl w:val="8"/>
                <w:numId w:val="49"/>
              </w:numPr>
              <w:shd w:val="clear" w:color="auto" w:fill="FFFFFF"/>
              <w:spacing w:after="0" w:line="240" w:lineRule="auto"/>
              <w:ind w:left="258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4" w:history="1">
              <w:r w:rsidRPr="002822A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Laryngismus</w:t>
              </w:r>
            </w:hyperlink>
          </w:p>
          <w:p w:rsidR="002D5797" w:rsidRPr="002822A1" w:rsidRDefault="002D5797" w:rsidP="00BF729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CE482EF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224BA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0A2FE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AA28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36E6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476C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CAB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44E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54ED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CE482EF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224BA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0A2FE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AA28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36E6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476C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CAB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44E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54ED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CE482EF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224BA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0A2FE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AA28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36E6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476C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CAB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44E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54ED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CE482EF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224BA8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0A2FE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AA28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36E6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476C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CAB8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44E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54ED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D5797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2E75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58D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mesh/68001859" TargetMode="External"/><Relationship Id="rId18" Type="http://schemas.openxmlformats.org/officeDocument/2006/relationships/hyperlink" Target="https://www.ncbi.nlm.nih.gov/mesh/68006258" TargetMode="External"/><Relationship Id="rId26" Type="http://schemas.openxmlformats.org/officeDocument/2006/relationships/hyperlink" Target="https://www.ncbi.nlm.nih.gov/mesh/68013899" TargetMode="External"/><Relationship Id="rId39" Type="http://schemas.openxmlformats.org/officeDocument/2006/relationships/hyperlink" Target="https://www.ncbi.nlm.nih.gov/mesh/68004417" TargetMode="External"/><Relationship Id="rId21" Type="http://schemas.openxmlformats.org/officeDocument/2006/relationships/hyperlink" Target="https://www.ncbi.nlm.nih.gov/mesh/68009423" TargetMode="External"/><Relationship Id="rId34" Type="http://schemas.openxmlformats.org/officeDocument/2006/relationships/hyperlink" Target="https://www.ncbi.nlm.nih.gov/mesh/68000532" TargetMode="External"/><Relationship Id="rId42" Type="http://schemas.openxmlformats.org/officeDocument/2006/relationships/hyperlink" Target="https://www.ncbi.nlm.nih.gov/mesh/68008065" TargetMode="External"/><Relationship Id="rId47" Type="http://schemas.openxmlformats.org/officeDocument/2006/relationships/hyperlink" Target="https://www.ncbi.nlm.nih.gov/mesh/68053120" TargetMode="External"/><Relationship Id="rId50" Type="http://schemas.openxmlformats.org/officeDocument/2006/relationships/hyperlink" Target="https://www.ncbi.nlm.nih.gov/mesh/68012127" TargetMode="External"/><Relationship Id="rId55" Type="http://schemas.openxmlformats.org/officeDocument/2006/relationships/hyperlink" Target="https://www.ncbi.nlm.nih.gov/mesh/68006102" TargetMode="External"/><Relationship Id="rId63" Type="http://schemas.openxmlformats.org/officeDocument/2006/relationships/hyperlink" Target="https://www.ncbi.nlm.nih.gov/mesh/68064706" TargetMode="External"/><Relationship Id="rId7" Type="http://schemas.openxmlformats.org/officeDocument/2006/relationships/hyperlink" Target="https://www.ncbi.nlm.nih.gov/mesh/68001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mesh/68004701" TargetMode="External"/><Relationship Id="rId20" Type="http://schemas.openxmlformats.org/officeDocument/2006/relationships/hyperlink" Target="https://www.ncbi.nlm.nih.gov/mesh/68015674" TargetMode="External"/><Relationship Id="rId29" Type="http://schemas.openxmlformats.org/officeDocument/2006/relationships/hyperlink" Target="https://www.ncbi.nlm.nih.gov/mesh/68001523" TargetMode="External"/><Relationship Id="rId41" Type="http://schemas.openxmlformats.org/officeDocument/2006/relationships/hyperlink" Target="https://www.ncbi.nlm.nih.gov/mesh/68006685" TargetMode="External"/><Relationship Id="rId54" Type="http://schemas.openxmlformats.org/officeDocument/2006/relationships/hyperlink" Target="https://www.ncbi.nlm.nih.gov/mesh/68057768" TargetMode="External"/><Relationship Id="rId62" Type="http://schemas.openxmlformats.org/officeDocument/2006/relationships/hyperlink" Target="https://www.ncbi.nlm.nih.gov/mesh/680592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mesh/1000070" TargetMode="External"/><Relationship Id="rId11" Type="http://schemas.openxmlformats.org/officeDocument/2006/relationships/hyperlink" Target="https://www.ncbi.nlm.nih.gov/mesh/68000008" TargetMode="External"/><Relationship Id="rId24" Type="http://schemas.openxmlformats.org/officeDocument/2006/relationships/hyperlink" Target="https://www.ncbi.nlm.nih.gov/mesh/68012983" TargetMode="External"/><Relationship Id="rId32" Type="http://schemas.openxmlformats.org/officeDocument/2006/relationships/hyperlink" Target="https://www.ncbi.nlm.nih.gov/mesh/68012140" TargetMode="External"/><Relationship Id="rId37" Type="http://schemas.openxmlformats.org/officeDocument/2006/relationships/hyperlink" Target="https://www.ncbi.nlm.nih.gov/mesh/68002639" TargetMode="External"/><Relationship Id="rId40" Type="http://schemas.openxmlformats.org/officeDocument/2006/relationships/hyperlink" Target="https://www.ncbi.nlm.nih.gov/mesh/68004418" TargetMode="External"/><Relationship Id="rId45" Type="http://schemas.openxmlformats.org/officeDocument/2006/relationships/hyperlink" Target="https://www.ncbi.nlm.nih.gov/mesh/68008471" TargetMode="External"/><Relationship Id="rId53" Type="http://schemas.openxmlformats.org/officeDocument/2006/relationships/hyperlink" Target="https://www.ncbi.nlm.nih.gov/mesh/68000402" TargetMode="External"/><Relationship Id="rId58" Type="http://schemas.openxmlformats.org/officeDocument/2006/relationships/hyperlink" Target="https://www.ncbi.nlm.nih.gov/mesh/6801846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mesh/68004067" TargetMode="External"/><Relationship Id="rId23" Type="http://schemas.openxmlformats.org/officeDocument/2006/relationships/hyperlink" Target="https://www.ncbi.nlm.nih.gov/mesh/68012878" TargetMode="External"/><Relationship Id="rId28" Type="http://schemas.openxmlformats.org/officeDocument/2006/relationships/hyperlink" Target="https://www.ncbi.nlm.nih.gov/mesh/1000070" TargetMode="External"/><Relationship Id="rId36" Type="http://schemas.openxmlformats.org/officeDocument/2006/relationships/hyperlink" Target="https://www.ncbi.nlm.nih.gov/mesh/68012891" TargetMode="External"/><Relationship Id="rId49" Type="http://schemas.openxmlformats.org/officeDocument/2006/relationships/hyperlink" Target="https://www.ncbi.nlm.nih.gov/mesh/68012128" TargetMode="External"/><Relationship Id="rId57" Type="http://schemas.openxmlformats.org/officeDocument/2006/relationships/hyperlink" Target="https://www.ncbi.nlm.nih.gov/mesh/68007040" TargetMode="External"/><Relationship Id="rId61" Type="http://schemas.openxmlformats.org/officeDocument/2006/relationships/hyperlink" Target="https://www.ncbi.nlm.nih.gov/mesh/68059246" TargetMode="External"/><Relationship Id="rId10" Type="http://schemas.openxmlformats.org/officeDocument/2006/relationships/hyperlink" Target="https://www.ncbi.nlm.nih.gov/mesh/68013315" TargetMode="External"/><Relationship Id="rId19" Type="http://schemas.openxmlformats.org/officeDocument/2006/relationships/hyperlink" Target="https://www.ncbi.nlm.nih.gov/mesh/68019337" TargetMode="External"/><Relationship Id="rId31" Type="http://schemas.openxmlformats.org/officeDocument/2006/relationships/hyperlink" Target="https://www.ncbi.nlm.nih.gov/mesh/68011660" TargetMode="External"/><Relationship Id="rId44" Type="http://schemas.openxmlformats.org/officeDocument/2006/relationships/hyperlink" Target="https://www.ncbi.nlm.nih.gov/mesh/68000472" TargetMode="External"/><Relationship Id="rId52" Type="http://schemas.openxmlformats.org/officeDocument/2006/relationships/hyperlink" Target="https://www.ncbi.nlm.nih.gov/mesh/68000142" TargetMode="External"/><Relationship Id="rId60" Type="http://schemas.openxmlformats.org/officeDocument/2006/relationships/hyperlink" Target="https://www.ncbi.nlm.nih.gov/mesh/68058088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esh/68001526" TargetMode="External"/><Relationship Id="rId14" Type="http://schemas.openxmlformats.org/officeDocument/2006/relationships/hyperlink" Target="https://www.ncbi.nlm.nih.gov/mesh/68001943" TargetMode="External"/><Relationship Id="rId22" Type="http://schemas.openxmlformats.org/officeDocument/2006/relationships/hyperlink" Target="https://www.ncbi.nlm.nih.gov/mesh/68010386" TargetMode="External"/><Relationship Id="rId27" Type="http://schemas.openxmlformats.org/officeDocument/2006/relationships/hyperlink" Target="https://www.ncbi.nlm.nih.gov/mesh/68014565" TargetMode="External"/><Relationship Id="rId30" Type="http://schemas.openxmlformats.org/officeDocument/2006/relationships/hyperlink" Target="https://www.ncbi.nlm.nih.gov/mesh/68019973" TargetMode="External"/><Relationship Id="rId35" Type="http://schemas.openxmlformats.org/officeDocument/2006/relationships/hyperlink" Target="https://www.ncbi.nlm.nih.gov/mesh/68001049" TargetMode="External"/><Relationship Id="rId43" Type="http://schemas.openxmlformats.org/officeDocument/2006/relationships/hyperlink" Target="https://www.ncbi.nlm.nih.gov/mesh/68006985" TargetMode="External"/><Relationship Id="rId48" Type="http://schemas.openxmlformats.org/officeDocument/2006/relationships/hyperlink" Target="https://www.ncbi.nlm.nih.gov/mesh/68063466" TargetMode="External"/><Relationship Id="rId56" Type="http://schemas.openxmlformats.org/officeDocument/2006/relationships/hyperlink" Target="https://www.ncbi.nlm.nih.gov/mesh/68018804" TargetMode="External"/><Relationship Id="rId64" Type="http://schemas.openxmlformats.org/officeDocument/2006/relationships/hyperlink" Target="https://www.ncbi.nlm.nih.gov/mesh/68007826" TargetMode="External"/><Relationship Id="rId8" Type="http://schemas.openxmlformats.org/officeDocument/2006/relationships/hyperlink" Target="https://www.ncbi.nlm.nih.gov/mesh/68001519" TargetMode="External"/><Relationship Id="rId51" Type="http://schemas.openxmlformats.org/officeDocument/2006/relationships/hyperlink" Target="https://www.ncbi.nlm.nih.gov/mesh/680121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mesh/68000694" TargetMode="External"/><Relationship Id="rId17" Type="http://schemas.openxmlformats.org/officeDocument/2006/relationships/hyperlink" Target="https://www.ncbi.nlm.nih.gov/mesh/68005134" TargetMode="External"/><Relationship Id="rId25" Type="http://schemas.openxmlformats.org/officeDocument/2006/relationships/hyperlink" Target="https://www.ncbi.nlm.nih.gov/mesh/68013160" TargetMode="External"/><Relationship Id="rId33" Type="http://schemas.openxmlformats.org/officeDocument/2006/relationships/hyperlink" Target="https://www.ncbi.nlm.nih.gov/mesh/68056586" TargetMode="External"/><Relationship Id="rId38" Type="http://schemas.openxmlformats.org/officeDocument/2006/relationships/hyperlink" Target="https://www.ncbi.nlm.nih.gov/mesh/68003371" TargetMode="External"/><Relationship Id="rId46" Type="http://schemas.openxmlformats.org/officeDocument/2006/relationships/hyperlink" Target="https://www.ncbi.nlm.nih.gov/mesh/68009058" TargetMode="External"/><Relationship Id="rId59" Type="http://schemas.openxmlformats.org/officeDocument/2006/relationships/hyperlink" Target="https://www.ncbi.nlm.nih.gov/mesh/68012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D436-D554-49BD-B05F-176C652A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2021-09-19T04:56:00Z</dcterms:modified>
</cp:coreProperties>
</file>