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DE641F" w:rsidRPr="002822A1" w:rsidTr="00DE641F">
        <w:tc>
          <w:tcPr>
            <w:tcW w:w="9895" w:type="dxa"/>
          </w:tcPr>
          <w:p w:rsidR="00DE641F" w:rsidRPr="002822A1" w:rsidRDefault="00DE641F" w:rsidP="000A6808">
            <w:pPr>
              <w:pStyle w:val="NormalWeb"/>
              <w:spacing w:after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Clinical research </w:t>
            </w:r>
          </w:p>
          <w:p w:rsidR="00DE641F" w:rsidRPr="002822A1" w:rsidRDefault="00DE641F" w:rsidP="00A20867">
            <w:pPr>
              <w:pStyle w:val="NormalWeb"/>
              <w:numPr>
                <w:ilvl w:val="7"/>
                <w:numId w:val="136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Diagnostic methods validity </w:t>
            </w:r>
          </w:p>
          <w:p w:rsidR="00DE641F" w:rsidRPr="002822A1" w:rsidRDefault="00DE641F" w:rsidP="00A20867">
            <w:pPr>
              <w:pStyle w:val="NormalWeb"/>
              <w:numPr>
                <w:ilvl w:val="7"/>
                <w:numId w:val="136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study </w:t>
            </w:r>
          </w:p>
          <w:p w:rsidR="00DE641F" w:rsidRPr="002822A1" w:rsidRDefault="00DE641F" w:rsidP="00A20867">
            <w:pPr>
              <w:pStyle w:val="NormalWeb"/>
              <w:numPr>
                <w:ilvl w:val="7"/>
                <w:numId w:val="136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modification and Improvements </w:t>
            </w:r>
          </w:p>
          <w:p w:rsidR="00DE641F" w:rsidRPr="002822A1" w:rsidRDefault="00DE641F" w:rsidP="00A20867">
            <w:pPr>
              <w:pStyle w:val="NormalWeb"/>
              <w:numPr>
                <w:ilvl w:val="7"/>
                <w:numId w:val="136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palliative surgery </w:t>
            </w:r>
          </w:p>
          <w:p w:rsidR="00DE641F" w:rsidRPr="002822A1" w:rsidRDefault="00DE641F" w:rsidP="00A20867">
            <w:pPr>
              <w:pStyle w:val="NormalWeb"/>
              <w:numPr>
                <w:ilvl w:val="7"/>
                <w:numId w:val="136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quality improvement </w:t>
            </w:r>
          </w:p>
          <w:p w:rsidR="00DE641F" w:rsidRPr="002822A1" w:rsidRDefault="00DE641F" w:rsidP="000A6808">
            <w:pPr>
              <w:pStyle w:val="NormalWeb"/>
              <w:spacing w:after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Laboratory study </w:t>
            </w:r>
          </w:p>
          <w:p w:rsidR="00DE641F" w:rsidRPr="002822A1" w:rsidRDefault="00DE641F" w:rsidP="000A6808">
            <w:pPr>
              <w:pStyle w:val="NormalWeb"/>
              <w:numPr>
                <w:ilvl w:val="7"/>
                <w:numId w:val="85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Casey and toxicity  </w:t>
            </w:r>
          </w:p>
          <w:p w:rsidR="00DE641F" w:rsidRPr="002822A1" w:rsidRDefault="00DE641F" w:rsidP="000A6808">
            <w:pPr>
              <w:pStyle w:val="NormalWeb"/>
              <w:numPr>
                <w:ilvl w:val="7"/>
                <w:numId w:val="85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Animal model studies </w:t>
            </w:r>
          </w:p>
          <w:p w:rsidR="00DE641F" w:rsidRPr="002822A1" w:rsidRDefault="00DE641F" w:rsidP="000A6808">
            <w:pPr>
              <w:pStyle w:val="NormalWeb"/>
              <w:numPr>
                <w:ilvl w:val="7"/>
                <w:numId w:val="85"/>
              </w:numPr>
              <w:spacing w:after="0"/>
              <w:ind w:left="23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Genetics  and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biomarkers </w:t>
            </w:r>
          </w:p>
          <w:p w:rsidR="00DE641F" w:rsidRPr="002822A1" w:rsidRDefault="00DE641F" w:rsidP="000A6808">
            <w:pPr>
              <w:pStyle w:val="NormalWeb"/>
              <w:spacing w:before="0" w:beforeAutospacing="0" w:after="0" w:afterAutospacing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Herbal medicine </w:t>
            </w:r>
          </w:p>
          <w:p w:rsidR="00DE641F" w:rsidRPr="002822A1" w:rsidRDefault="00DE641F" w:rsidP="000A6808">
            <w:pPr>
              <w:pStyle w:val="NormalWeb"/>
              <w:spacing w:before="0" w:beforeAutospacing="0" w:after="0" w:afterAutospacing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Anesthesia and pain control </w:t>
            </w:r>
          </w:p>
          <w:p w:rsidR="00DE641F" w:rsidRPr="002822A1" w:rsidRDefault="00DE641F" w:rsidP="000A6808">
            <w:pPr>
              <w:pStyle w:val="NormalWeb"/>
              <w:spacing w:before="0" w:beforeAutospacing="0" w:after="0" w:afterAutospacing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Medical education </w:t>
            </w:r>
          </w:p>
          <w:p w:rsidR="00DE641F" w:rsidRPr="002822A1" w:rsidRDefault="00DE641F" w:rsidP="000A6808">
            <w:pPr>
              <w:pStyle w:val="NormalWeb"/>
              <w:spacing w:before="0" w:beforeAutospacing="0" w:after="0" w:afterAutospacing="0"/>
              <w:ind w:left="1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Quality improvement </w:t>
            </w:r>
          </w:p>
          <w:p w:rsidR="00DE641F" w:rsidRPr="002822A1" w:rsidRDefault="00DE641F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Colorectal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Surgical  technique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minimally invasive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biomarkers and genetics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Continence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survival studies in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oncosurgery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Palliative care  </w:t>
            </w:r>
          </w:p>
          <w:p w:rsidR="00DE641F" w:rsidRPr="002822A1" w:rsidRDefault="00DE641F" w:rsidP="000A680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New devices and medications </w:t>
            </w:r>
          </w:p>
          <w:p w:rsidR="00DE641F" w:rsidRPr="002822A1" w:rsidRDefault="00DE641F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Tumor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Diagnostic tools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Palliative care and pain control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and survival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risk factors and biomarkers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sentinel node and radiotracers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pharmacy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Chemotherapy agents </w:t>
            </w:r>
          </w:p>
          <w:p w:rsidR="00DE641F" w:rsidRPr="002822A1" w:rsidRDefault="00DE641F" w:rsidP="000A6808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breast </w:t>
            </w:r>
          </w:p>
          <w:p w:rsidR="00DE641F" w:rsidRPr="002822A1" w:rsidRDefault="00DE641F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Minimally invasive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New techniques and instruments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bariatric surgery </w:t>
            </w:r>
          </w:p>
          <w:p w:rsidR="00DE641F" w:rsidRPr="002822A1" w:rsidRDefault="00DE641F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Thoracic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Oncosurgery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lung transplant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chronic lung disease infectious disease and chronic lung disease 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Genetics and biomarkers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surgical and minimally invasive surgery </w:t>
            </w:r>
          </w:p>
          <w:p w:rsidR="00DE641F" w:rsidRPr="002822A1" w:rsidRDefault="00DE641F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Cardiac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Prosthesis and interventions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quality of life and survival </w:t>
            </w:r>
          </w:p>
          <w:p w:rsidR="00DE641F" w:rsidRPr="002822A1" w:rsidRDefault="00DE641F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Pediatric surgery 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Minimally invasive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congenital anomalies and perinatal management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long-term outcome and quality of life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fecal and urinary continence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Cleft surgery 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Urology, hypospadias and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exstrophy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tissue engineering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reconstructive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onco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intersex and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dsd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DE641F" w:rsidRPr="002822A1" w:rsidRDefault="00DE641F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Burn injury and reconstructive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palliative care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reconstructive surgery by sheet and graft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infection control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new drugs and medications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Scar  management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psychological effects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preventive care </w:t>
            </w:r>
          </w:p>
          <w:p w:rsidR="00DE641F" w:rsidRPr="002822A1" w:rsidRDefault="00DE641F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Plastic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techniques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Prosthesis and bio sheets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psychological aspects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nanotechnology  </w:t>
            </w:r>
          </w:p>
          <w:p w:rsidR="00DE641F" w:rsidRPr="002822A1" w:rsidRDefault="00DE641F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Hepatobiliary surgery and transplant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Surgical outcome and survival 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Transplant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animal study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Immunology and medical agents  </w:t>
            </w:r>
          </w:p>
          <w:p w:rsidR="00DE641F" w:rsidRPr="002822A1" w:rsidRDefault="00DE641F" w:rsidP="009D4B2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Trauma 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Emergency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Reconstructive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Damage control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Diagnostic tools </w:t>
            </w:r>
          </w:p>
          <w:p w:rsidR="00DE641F" w:rsidRPr="002822A1" w:rsidRDefault="00DE641F" w:rsidP="009D4B2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Vascular surgery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Graft survival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Thrombosis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Prosthesis and bio agents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Dialysis and AVF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Interventional radiology </w:t>
            </w:r>
          </w:p>
          <w:p w:rsidR="00DE641F" w:rsidRPr="002822A1" w:rsidRDefault="00DE641F" w:rsidP="005A60D0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hypertension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6B62041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A2233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BC205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FC5F6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ECFE6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2219D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F639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E328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9A607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6B62041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A2233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BC205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FC5F6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ECFE6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2219D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F639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E328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9A607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6B62041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A2233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BC205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FC5F6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ECFE6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2219D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F639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E328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9A607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6B62041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A2233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BC205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FC5F6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ECFE6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2219D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F639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E328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9A607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51188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E641F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5DE9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86B2-F60F-418A-8529-0CD98449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2021-09-19T04:53:00Z</dcterms:modified>
</cp:coreProperties>
</file>