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8274"/>
        <w:gridCol w:w="1403"/>
        <w:gridCol w:w="527"/>
      </w:tblGrid>
      <w:tr w:rsidR="004565D3" w:rsidRPr="00B470A9" w:rsidTr="004565D3">
        <w:trPr>
          <w:gridAfter w:val="2"/>
          <w:wAfter w:w="1930" w:type="dxa"/>
        </w:trPr>
        <w:tc>
          <w:tcPr>
            <w:tcW w:w="8274" w:type="dxa"/>
          </w:tcPr>
          <w:tbl>
            <w:tblPr>
              <w:tblStyle w:val="TableGrid"/>
              <w:bidiVisual/>
              <w:tblW w:w="8033" w:type="dxa"/>
              <w:tblLook w:val="04A0" w:firstRow="1" w:lastRow="0" w:firstColumn="1" w:lastColumn="0" w:noHBand="0" w:noVBand="1"/>
            </w:tblPr>
            <w:tblGrid>
              <w:gridCol w:w="3518"/>
              <w:gridCol w:w="4515"/>
            </w:tblGrid>
            <w:tr w:rsidR="004565D3" w:rsidTr="004565D3">
              <w:trPr>
                <w:trHeight w:val="467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4565D3" w:rsidRPr="007327B5" w:rsidRDefault="004565D3" w:rsidP="007327B5">
                  <w:pPr>
                    <w:bidi/>
                    <w:spacing w:line="36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کیفیت و تصفیه آب 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Water Quality and Purification)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4565D3" w:rsidTr="004565D3">
              <w:trPr>
                <w:trHeight w:val="422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شناسا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منابع آب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Detection of contaminants in water resources</w:t>
                  </w:r>
                </w:p>
              </w:tc>
            </w:tr>
            <w:tr w:rsidR="004565D3" w:rsidTr="004565D3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کنترل نشر آلودگ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bookmarkStart w:id="0" w:name="_GoBack"/>
                  <w:bookmarkEnd w:id="0"/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Pollution control</w:t>
                  </w:r>
                </w:p>
              </w:tc>
            </w:tr>
            <w:tr w:rsidR="004565D3" w:rsidTr="004565D3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حذف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از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ط‌ها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 xml:space="preserve">Decontamination of waterbodies or aqueous solutions </w:t>
                  </w:r>
                </w:p>
              </w:tc>
            </w:tr>
            <w:tr w:rsidR="004565D3" w:rsidTr="004565D3">
              <w:trPr>
                <w:trHeight w:val="54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خطر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Water pollutant risk assessment</w:t>
                  </w:r>
                </w:p>
              </w:tc>
            </w:tr>
            <w:tr w:rsidR="004565D3" w:rsidTr="004565D3">
              <w:trPr>
                <w:trHeight w:val="753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 شبکه‌ها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توز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ع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ستم‌ها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محل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Water quality monitoring in distribution networks and on-site treatment systems</w:t>
                  </w:r>
                </w:p>
              </w:tc>
            </w:tr>
            <w:tr w:rsidR="004565D3" w:rsidTr="004565D3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پهنه‌بند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منابع آب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Water resources quality monitoring and water quality zoning</w:t>
                  </w:r>
                </w:p>
              </w:tc>
            </w:tr>
            <w:tr w:rsidR="004565D3" w:rsidTr="004565D3">
              <w:trPr>
                <w:trHeight w:val="693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اکس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داس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ون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شرفته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تکنولوژ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نانو و ابر جاذب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تصفیه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Advanced oxidation processes (AOP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bidi="fa-IR"/>
                    </w:rPr>
                    <w:t>S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), Nano technology and super absorbents for water treatment</w:t>
                  </w:r>
                </w:p>
              </w:tc>
            </w:tr>
            <w:tr w:rsidR="004565D3" w:rsidTr="004565D3">
              <w:trPr>
                <w:trHeight w:val="576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ده‌ها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جهان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اثر آن بر منابع آب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 xml:space="preserve"> Global effects or change on water quality</w:t>
                  </w:r>
                </w:p>
              </w:tc>
            </w:tr>
            <w:tr w:rsidR="004565D3" w:rsidTr="004565D3">
              <w:trPr>
                <w:trHeight w:val="384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کنترل کیفیت آب‌های بطری شده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Bottled water quality control</w:t>
                  </w:r>
                </w:p>
              </w:tc>
            </w:tr>
            <w:tr w:rsidR="004565D3" w:rsidTr="004565D3">
              <w:trPr>
                <w:trHeight w:val="503"/>
              </w:trPr>
              <w:tc>
                <w:tcPr>
                  <w:tcW w:w="80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4565D3" w:rsidRPr="007327B5" w:rsidRDefault="004565D3" w:rsidP="007327B5">
                  <w:pPr>
                    <w:bidi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آلودگی هوا  و تغییر اقلیم 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(</w:t>
                  </w:r>
                  <w:r w:rsidRPr="007327B5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Air Pollution and Climate Change)</w:t>
                  </w:r>
                </w:p>
              </w:tc>
            </w:tr>
            <w:tr w:rsidR="004565D3" w:rsidTr="004565D3">
              <w:trPr>
                <w:trHeight w:val="827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اندازه‌گیری آلاینده‌های ذره‌ای، گازی و بیولوژیک هوای محیط و اثرات آن بر سلامت جامعه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of atmospheric air pollution and health risk assessment</w:t>
                  </w:r>
                </w:p>
              </w:tc>
            </w:tr>
            <w:tr w:rsidR="004565D3" w:rsidTr="004565D3">
              <w:trPr>
                <w:trHeight w:val="90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اندازه‌گیری آلاینده‌های هوای داخلی (بیمارستان‌ها و اماکن سربسته) و اثرات آن بر سلامت کارکنان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of indoor air pollution and health risk assessment</w:t>
                  </w:r>
                </w:p>
              </w:tc>
            </w:tr>
            <w:tr w:rsidR="004565D3" w:rsidTr="004565D3">
              <w:trPr>
                <w:trHeight w:val="81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شناسایی منابع آلاینده‌های هوا و تعیین سهم هر یک از منابع در آلودگی هوای شهری (سیاهه انتشار)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Source apportionment of urban air pollutants</w:t>
                  </w:r>
                </w:p>
              </w:tc>
            </w:tr>
            <w:tr w:rsidR="004565D3" w:rsidTr="004565D3">
              <w:trPr>
                <w:trHeight w:val="81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مدیریت کیفیت هوای شهری و داخلی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Strategic approaches to indoor and atmospheric air quality</w:t>
                  </w:r>
                </w:p>
              </w:tc>
            </w:tr>
            <w:tr w:rsidR="004565D3" w:rsidTr="004565D3">
              <w:trPr>
                <w:trHeight w:val="522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ارزیابی ایستگاه‌های پایش کیفیت هوای شهری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Ambient air monitoring stations</w:t>
                  </w:r>
                </w:p>
              </w:tc>
            </w:tr>
            <w:tr w:rsidR="004565D3" w:rsidTr="004565D3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گرما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جهان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تغ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رات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اقل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Global warming and climate change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مدل‌سازی آلودگی هوای شهری و داخلی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Advances in air quality modeling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4565D3" w:rsidRPr="007327B5" w:rsidRDefault="004565D3" w:rsidP="007327B5">
                  <w:pPr>
                    <w:bidi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مدیریت پسماند 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ab/>
                    <w:t>Solid Waste Management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کاهش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در مبدأ و حداقل‌‌سازی تولید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Source reduction and waste minimization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lastRenderedPageBreak/>
                    <w:t>- تفکیک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منبع تول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Source separation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باز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افت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پسماندها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 xml:space="preserve">- Municipal &amp; industrial waste recovery 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نه‌ساز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روش‌ها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جمع‌آور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حمل و نقل پسماندها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Optimization of waste collection and transport systems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پسماندها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Treatment technologies for municipal and industrial solid wastes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سنج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مد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پسماندها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خطرناک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عفون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Quantification and management of industrial, municipal, and infectious hazardous wastes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تولید انرژی از پسماند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Energy production from wastes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اثرات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بهداشت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دفع پسماند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and health impact assessment of solid waste disposal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4565D3" w:rsidRPr="007327B5" w:rsidRDefault="004565D3" w:rsidP="007327B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(Soil Pollution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آلودگی خاک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ab/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خاک جهت شناسا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Soil monitoring for detection of pollutants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پالا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پالا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- ش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خاک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Bioremediation and other physical, and chemical soil treatment</w:t>
                  </w:r>
                </w:p>
              </w:tc>
            </w:tr>
            <w:tr w:rsidR="004565D3" w:rsidTr="004565D3">
              <w:trPr>
                <w:trHeight w:val="8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بیوتکنولوژی محیط زیست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Biotechnology in the Environment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توسعه پایدار و سلامت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Sustainable development &amp; health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4565D3" w:rsidRPr="007327B5" w:rsidRDefault="004565D3" w:rsidP="007327B5">
                  <w:pPr>
                    <w:bidi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تصفیه فاضلاب</w:t>
                  </w:r>
                  <w:r w:rsidRPr="007327B5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(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ab/>
                    <w:t>Wastewater Treatment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شناسا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ژگ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- ش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ولوژ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 و کشاورزی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Identification of physical, chemical, and biological characteristics</w:t>
                  </w: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of municipal, industrial, and agricultural wastewater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روش‌ها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یی، و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ولوژ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Physical, chemical, and biological wastewater treatment</w:t>
                  </w: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technologies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روش‌ها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نو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Innovative wastewater treatment technologies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اثرات آلودگ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به فاضلاب‌ها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کشاورز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impact assessment of industrial, agricultural, and municipal wastewaters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کاهش در تول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Wastewater management and minimization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استفاده مجدد از فاضلاب 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Wastewater remediation and reuse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بهره‌بردار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از 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ستم‌ها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جمع‌آور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&amp; operation of wastewater collection systems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lastRenderedPageBreak/>
                    <w:t>حذف آلاینده‌های سمی و خطرناک از فاضلاب‌های شهری و صنعتی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Removal of toxic and hazardous contaminants from municipal and industrial wastewaters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4565D3" w:rsidRPr="007327B5" w:rsidRDefault="004565D3" w:rsidP="007327B5">
                  <w:pPr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کلیات بهداشت محیط (بهداشت پرتو، بهداشت مواد غذایی، بهداشت اماکن، کنترل و حذف عوامل محیطی)</w:t>
                  </w:r>
                </w:p>
                <w:p w:rsidR="004565D3" w:rsidRPr="00FA353D" w:rsidRDefault="004565D3" w:rsidP="007327B5">
                  <w:pPr>
                    <w:bidi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General Environmental Health)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 شناسایی و کنترل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>عوامل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مار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زا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Identification and control of environmental pathogens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کنترل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محصولات کشاورز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Quality control of agricultural products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کنترل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محصولات غذا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Quality control of food products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کنترل پرتوها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and control of environmental radiation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پرتوگ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با امواج غ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ون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زان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and assessment of non-ionizing radiation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ست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فعال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انسان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طب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ع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بر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ست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impact assessment for man-made and natural activities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CF213F">
                  <w:pPr>
                    <w:numPr>
                      <w:ilvl w:val="0"/>
                      <w:numId w:val="11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وضع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بهداشت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عموم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سازمان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Health assessing in public and workplaces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CF213F">
                  <w:pPr>
                    <w:numPr>
                      <w:ilvl w:val="0"/>
                      <w:numId w:val="11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مد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کنترل در عفونت‌ها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مارستان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management for hospital-aquatinted infection control</w:t>
                  </w:r>
                </w:p>
              </w:tc>
            </w:tr>
            <w:tr w:rsidR="004565D3" w:rsidTr="004565D3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4565D3" w:rsidRPr="00A834FE" w:rsidRDefault="004565D3" w:rsidP="00CF213F">
                  <w:pPr>
                    <w:numPr>
                      <w:ilvl w:val="0"/>
                      <w:numId w:val="11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آموزش و بهداشت محیط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4565D3" w:rsidRPr="007327B5" w:rsidRDefault="004565D3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Health Education</w:t>
                  </w:r>
                </w:p>
              </w:tc>
            </w:tr>
          </w:tbl>
          <w:p w:rsidR="004565D3" w:rsidRPr="00B470A9" w:rsidRDefault="004565D3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  <w:tr w:rsidR="00785602" w:rsidRPr="00B470A9" w:rsidTr="004565D3">
        <w:tc>
          <w:tcPr>
            <w:tcW w:w="8274" w:type="dxa"/>
          </w:tcPr>
          <w:tbl>
            <w:tblPr>
              <w:tblStyle w:val="TableGrid"/>
              <w:bidiVisual/>
              <w:tblW w:w="8048" w:type="dxa"/>
              <w:tblLook w:val="04A0" w:firstRow="1" w:lastRow="0" w:firstColumn="1" w:lastColumn="0" w:noHBand="0" w:noVBand="1"/>
            </w:tblPr>
            <w:tblGrid>
              <w:gridCol w:w="3518"/>
              <w:gridCol w:w="4530"/>
            </w:tblGrid>
            <w:tr w:rsidR="00A834FE" w:rsidRPr="00A834FE" w:rsidTr="00A834FE">
              <w:trPr>
                <w:trHeight w:val="467"/>
              </w:trPr>
              <w:tc>
                <w:tcPr>
                  <w:tcW w:w="8048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شناسایی عوامل زیان آور فیزیکی در محیط کار</w:t>
                  </w:r>
                </w:p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Times New Roma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Times New Roman"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Identification and Control of Physical Harmful/Risk Factors of Workplaces</w:t>
                  </w:r>
                  <w:r w:rsidRPr="00A834FE">
                    <w:rPr>
                      <w:rFonts w:ascii="Times New Roman" w:eastAsia="Times New Roman" w:hAnsi="Times New Roman" w:cs="B Nazanin" w:hint="cs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422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 طراحی، ساخت و تست پنل های آکوستیکی در محیط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های کار: با رویکرد دوستدار محیط زیست و کنترل صدا 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Design, fabrication and testing of acoustic panels in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workplaces: An eco-friendly noise control approach</w:t>
                  </w:r>
                </w:p>
              </w:tc>
            </w:tr>
            <w:tr w:rsidR="00A834FE" w:rsidRPr="00A834FE" w:rsidTr="00A834FE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کنترل صدا و ارتعاش در محیط کار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Industrial Noise and Vibration Control/ Occupational noise control</w:t>
                  </w:r>
                </w:p>
              </w:tc>
            </w:tr>
            <w:tr w:rsidR="00A834FE" w:rsidRPr="00A834FE" w:rsidTr="00A834FE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طراحی و کنترل رو شنایی در محیط کار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Design and control of lighting at work /Lighting Ergonomics</w:t>
                  </w:r>
                </w:p>
              </w:tc>
            </w:tr>
            <w:tr w:rsidR="00A834FE" w:rsidRPr="00A834FE" w:rsidTr="00A834FE">
              <w:trPr>
                <w:trHeight w:val="54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- پرتو های یونیزان و غیر یونیزان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Ionizing &amp;non ionizing Radiation</w:t>
                  </w:r>
                </w:p>
              </w:tc>
            </w:tr>
            <w:tr w:rsidR="00A834FE" w:rsidRPr="00A834FE" w:rsidTr="00A834FE">
              <w:trPr>
                <w:trHeight w:val="342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- مدیریت و کنترل شرایط جوی(استرس گرمایی) در محیط کار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Managing and controlling heat stress at workplace</w:t>
                  </w:r>
                </w:p>
              </w:tc>
            </w:tr>
            <w:tr w:rsidR="00A834FE" w:rsidRPr="00A834FE" w:rsidTr="00A834FE">
              <w:trPr>
                <w:trHeight w:val="503"/>
              </w:trPr>
              <w:tc>
                <w:tcPr>
                  <w:tcW w:w="80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شناسایی عوامل زیان آور شیمیایی در محیط کار</w:t>
                  </w:r>
                </w:p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Identification and Control of Chemical Harmful/Risk Factors of Workplaces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188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 ارزیابی مواجهه با آزبست</w:t>
                  </w:r>
                </w:p>
              </w:tc>
              <w:tc>
                <w:tcPr>
                  <w:tcW w:w="4530" w:type="dxa"/>
                  <w:tcBorders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- Asbestos Exposure Assessment</w:t>
                  </w:r>
                </w:p>
              </w:tc>
            </w:tr>
            <w:tr w:rsidR="00A834FE" w:rsidRPr="00A834FE" w:rsidTr="00A834FE">
              <w:trPr>
                <w:trHeight w:val="36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ترکیبات آلی فرار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- Volatile organic compounds</w:t>
                  </w:r>
                </w:p>
              </w:tc>
            </w:tr>
            <w:tr w:rsidR="00A834FE" w:rsidRPr="00A834FE" w:rsidTr="00A834FE">
              <w:trPr>
                <w:trHeight w:val="207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contextualSpacing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کنترل آلودگی هوا داخل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- Indoor air pollution control</w:t>
                  </w:r>
                </w:p>
              </w:tc>
            </w:tr>
            <w:tr w:rsidR="00A834FE" w:rsidRPr="00A834FE" w:rsidTr="00A834FE">
              <w:trPr>
                <w:trHeight w:val="66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 xml:space="preserve">پایش هوا و بیولوژیکی 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Biological and Air monitoring</w:t>
                  </w:r>
                </w:p>
              </w:tc>
            </w:tr>
            <w:tr w:rsidR="00A834FE" w:rsidRPr="00A834FE" w:rsidTr="00A834FE">
              <w:trPr>
                <w:trHeight w:val="522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after="0" w:line="360" w:lineRule="auto"/>
                    <w:ind w:left="270" w:hanging="270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>کنترل ب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ولوژ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ک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آلودگ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هوا (اسکرابرها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ست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، ف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لترها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ست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،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بسترهای چکنده بیولوژیکی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- </w:t>
                  </w: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Biological control of air pollution (Bio-scrubbers, </w:t>
                  </w:r>
                  <w:proofErr w:type="spellStart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Biofilters</w:t>
                  </w:r>
                  <w:proofErr w:type="spellEnd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Biobeds</w:t>
                  </w:r>
                  <w:proofErr w:type="spellEnd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Biotrickling</w:t>
                  </w:r>
                  <w:proofErr w:type="spellEnd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 filters)</w:t>
                  </w:r>
                </w:p>
              </w:tc>
            </w:tr>
            <w:tr w:rsidR="00A834FE" w:rsidRPr="00A834FE" w:rsidTr="00A834FE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 xml:space="preserve">- طراحی تهویه صنعتی 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- Commercial &amp; Industrial Ventilation Design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8048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شناسایی عوامل زیان ارگونومی در محیط کار</w:t>
                  </w:r>
                </w:p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 xml:space="preserve">Identification and Control of 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</w:rPr>
                    <w:t>Ergonomic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 xml:space="preserve"> Harmful/Risk Factors of Workplaces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ارگونومی محیطی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Environmental Ergonomics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 ارگونومی سخت افزار/ جسمانی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Physical Ergonomics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right" w:pos="1440"/>
                    </w:tabs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پوسچر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Ergonomic and postural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ارگونومی شناختی و خطای انسانی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Cognitive Ergonomics and Human Error</w:t>
                  </w:r>
                </w:p>
              </w:tc>
            </w:tr>
            <w:tr w:rsidR="00A834FE" w:rsidRPr="00A834FE" w:rsidTr="00A834FE">
              <w:trPr>
                <w:trHeight w:val="296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ماکروارگونومی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Macro-ergonomics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فیزیولوژیکی کار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Work Physiology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آنتروپومتری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Anthropometry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بیومکانیک</w:t>
                  </w:r>
                </w:p>
              </w:tc>
              <w:tc>
                <w:tcPr>
                  <w:tcW w:w="4530" w:type="dxa"/>
                  <w:tcBorders>
                    <w:top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Biomechanics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8048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شناسایی عوامل زیان مرتبط بامحیط کار در حوزه ایمنی ارگونومی در محیط کار</w:t>
                  </w:r>
                </w:p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B Nazanin" w:hint="cs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B Nazani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Identification and Control Risk Factors Safety- Related / of Workplaces</w:t>
                  </w:r>
                  <w:r w:rsidRPr="00A834FE">
                    <w:rPr>
                      <w:rFonts w:ascii="Times New Roman" w:eastAsia="Times New Roman" w:hAnsi="Times New Roman" w:cs="B Nazanin" w:hint="cs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359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ایمنی فرایند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Process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ایمنی سیستم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System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بررسی تجزیه و تحلیل حوادث شغلی و جلوگیری از آن ها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Accident investigation, analysis and prevention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ارزیابی ریسک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Risk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ارزیابی انعطاف پذیری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Resilience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ارزیابی قابلیت اطمینان سیستم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Reliability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خطای انسانی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Human errors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سیستم های پشتیبانی تصمیم در ایمنی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Decision-making and decision support systems in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ایمنی حریق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Fire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ایمنی ساخت و ساز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Construction safety</w:t>
                  </w:r>
                </w:p>
              </w:tc>
            </w:tr>
          </w:tbl>
          <w:p w:rsidR="00785602" w:rsidRPr="00A834FE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403" w:type="dxa"/>
          </w:tcPr>
          <w:p w:rsidR="00785602" w:rsidRPr="00B470A9" w:rsidRDefault="00785602" w:rsidP="005B7C1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527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4E"/>
    <w:multiLevelType w:val="hybridMultilevel"/>
    <w:tmpl w:val="96C80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01803"/>
    <w:multiLevelType w:val="hybridMultilevel"/>
    <w:tmpl w:val="F5AC8A2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A22FF"/>
    <w:multiLevelType w:val="hybridMultilevel"/>
    <w:tmpl w:val="FD64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221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70956"/>
    <w:multiLevelType w:val="hybridMultilevel"/>
    <w:tmpl w:val="0616EE9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A44D6E"/>
    <w:multiLevelType w:val="hybridMultilevel"/>
    <w:tmpl w:val="5DAAB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E19E0"/>
    <w:multiLevelType w:val="hybridMultilevel"/>
    <w:tmpl w:val="44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EFE"/>
    <w:multiLevelType w:val="hybridMultilevel"/>
    <w:tmpl w:val="C4B28EB4"/>
    <w:lvl w:ilvl="0" w:tplc="B2A4D5E2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583960"/>
    <w:multiLevelType w:val="hybridMultilevel"/>
    <w:tmpl w:val="9544F6E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1B5519"/>
    <w:multiLevelType w:val="hybridMultilevel"/>
    <w:tmpl w:val="0950B35E"/>
    <w:lvl w:ilvl="0" w:tplc="7B2E1B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E870FC"/>
    <w:multiLevelType w:val="hybridMultilevel"/>
    <w:tmpl w:val="CAE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7492B"/>
    <w:multiLevelType w:val="hybridMultilevel"/>
    <w:tmpl w:val="542812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451F17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B5BA6"/>
    <w:multiLevelType w:val="hybridMultilevel"/>
    <w:tmpl w:val="93CC8F7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3940A5"/>
    <w:multiLevelType w:val="hybridMultilevel"/>
    <w:tmpl w:val="CE90FF34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D242D2"/>
    <w:multiLevelType w:val="hybridMultilevel"/>
    <w:tmpl w:val="D99CDD82"/>
    <w:lvl w:ilvl="0" w:tplc="E9CE1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A56439"/>
    <w:multiLevelType w:val="hybridMultilevel"/>
    <w:tmpl w:val="3576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91B2D"/>
    <w:multiLevelType w:val="hybridMultilevel"/>
    <w:tmpl w:val="EEF6FC90"/>
    <w:lvl w:ilvl="0" w:tplc="E6169230">
      <w:numFmt w:val="bullet"/>
      <w:lvlText w:val="-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7A4666"/>
    <w:multiLevelType w:val="hybridMultilevel"/>
    <w:tmpl w:val="0D46B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7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4350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1654"/>
    <w:rsid w:val="003E385B"/>
    <w:rsid w:val="00422017"/>
    <w:rsid w:val="004271CE"/>
    <w:rsid w:val="004565D3"/>
    <w:rsid w:val="004676BB"/>
    <w:rsid w:val="00473EFB"/>
    <w:rsid w:val="00477A4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327B5"/>
    <w:rsid w:val="007444D8"/>
    <w:rsid w:val="00785602"/>
    <w:rsid w:val="007C686E"/>
    <w:rsid w:val="00822C1C"/>
    <w:rsid w:val="00867CE2"/>
    <w:rsid w:val="008E7188"/>
    <w:rsid w:val="0099098D"/>
    <w:rsid w:val="009F2A07"/>
    <w:rsid w:val="00A834FE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4049E"/>
    <w:rsid w:val="00C55594"/>
    <w:rsid w:val="00CB34E8"/>
    <w:rsid w:val="00CE06B3"/>
    <w:rsid w:val="00CE2E4D"/>
    <w:rsid w:val="00CF213F"/>
    <w:rsid w:val="00D523F3"/>
    <w:rsid w:val="00D52D54"/>
    <w:rsid w:val="00D55A4D"/>
    <w:rsid w:val="00D639F6"/>
    <w:rsid w:val="00DA008A"/>
    <w:rsid w:val="00DA5572"/>
    <w:rsid w:val="00DC623F"/>
    <w:rsid w:val="00DD3132"/>
    <w:rsid w:val="00DE089A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7F4A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markedcontent">
    <w:name w:val="markedcontent"/>
    <w:basedOn w:val="DefaultParagraphFont"/>
    <w:rsid w:val="00043503"/>
  </w:style>
  <w:style w:type="character" w:styleId="Strong">
    <w:name w:val="Strong"/>
    <w:basedOn w:val="DefaultParagraphFont"/>
    <w:uiPriority w:val="22"/>
    <w:qFormat/>
    <w:rsid w:val="00CF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42D9-EC10-4218-B8E8-7D7C5988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99</cp:revision>
  <dcterms:created xsi:type="dcterms:W3CDTF">2021-06-07T06:22:00Z</dcterms:created>
  <dcterms:modified xsi:type="dcterms:W3CDTF">2021-09-19T05:52:00Z</dcterms:modified>
</cp:coreProperties>
</file>