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71" w:type="dxa"/>
        <w:tblLook w:val="04A0" w:firstRow="1" w:lastRow="0" w:firstColumn="1" w:lastColumn="0" w:noHBand="0" w:noVBand="1"/>
      </w:tblPr>
      <w:tblGrid>
        <w:gridCol w:w="9350"/>
      </w:tblGrid>
      <w:tr w:rsidR="00F961CF" w:rsidRPr="00B470A9" w:rsidTr="00296713">
        <w:tc>
          <w:tcPr>
            <w:tcW w:w="7771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296713" w:rsidRPr="00B470A9" w:rsidTr="00296713">
        <w:tc>
          <w:tcPr>
            <w:tcW w:w="7771" w:type="dxa"/>
          </w:tcPr>
          <w:tbl>
            <w:tblPr>
              <w:tblStyle w:val="TableGrid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5988"/>
            </w:tblGrid>
            <w:tr w:rsidR="00296713" w:rsidTr="00296713">
              <w:tc>
                <w:tcPr>
                  <w:tcW w:w="3612" w:type="dxa"/>
                </w:tcPr>
                <w:p w:rsidR="00296713" w:rsidRDefault="00296713" w:rsidP="00572B61">
                  <w:bookmarkStart w:id="0" w:name="_GoBack"/>
                  <w:bookmarkEnd w:id="0"/>
                  <w:r>
                    <w:t>Histopathological evaluation of Oral &amp; Maxillofacial lesions</w:t>
                  </w:r>
                </w:p>
              </w:tc>
              <w:tc>
                <w:tcPr>
                  <w:tcW w:w="5988" w:type="dxa"/>
                </w:tcPr>
                <w:p w:rsidR="00296713" w:rsidRDefault="00296713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Immunohistochemistry </w:t>
                  </w:r>
                </w:p>
                <w:p w:rsidR="00296713" w:rsidRDefault="00296713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Molecular techniques</w:t>
                  </w:r>
                </w:p>
              </w:tc>
            </w:tr>
            <w:tr w:rsidR="00296713" w:rsidTr="00296713">
              <w:tc>
                <w:tcPr>
                  <w:tcW w:w="3612" w:type="dxa"/>
                </w:tcPr>
                <w:p w:rsidR="00296713" w:rsidRDefault="00296713" w:rsidP="00572B61">
                  <w:r>
                    <w:t xml:space="preserve">Evaluation of </w:t>
                  </w:r>
                  <w:proofErr w:type="spellStart"/>
                  <w:r>
                    <w:t>clinicopathological</w:t>
                  </w:r>
                  <w:proofErr w:type="spellEnd"/>
                  <w:r>
                    <w:t xml:space="preserve"> parameters in malignant tumors of head and neck (SCC,…..)</w:t>
                  </w:r>
                </w:p>
              </w:tc>
              <w:tc>
                <w:tcPr>
                  <w:tcW w:w="5988" w:type="dxa"/>
                </w:tcPr>
                <w:p w:rsidR="00296713" w:rsidRDefault="00296713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Survival analysis</w:t>
                  </w:r>
                </w:p>
                <w:p w:rsidR="00296713" w:rsidRDefault="00296713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 xml:space="preserve">Grading of </w:t>
                  </w:r>
                  <w:proofErr w:type="gramStart"/>
                  <w:r>
                    <w:t xml:space="preserve">malignant  </w:t>
                  </w:r>
                  <w:proofErr w:type="spellStart"/>
                  <w:r>
                    <w:t>tumors</w:t>
                  </w:r>
                  <w:proofErr w:type="spellEnd"/>
                  <w:proofErr w:type="gramEnd"/>
                </w:p>
                <w:p w:rsidR="00296713" w:rsidRDefault="00296713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 xml:space="preserve">Staging of malignant </w:t>
                  </w:r>
                  <w:proofErr w:type="spellStart"/>
                  <w:r>
                    <w:t>tumors</w:t>
                  </w:r>
                  <w:proofErr w:type="spellEnd"/>
                </w:p>
              </w:tc>
            </w:tr>
            <w:tr w:rsidR="00296713" w:rsidTr="00296713">
              <w:tc>
                <w:tcPr>
                  <w:tcW w:w="3612" w:type="dxa"/>
                </w:tcPr>
                <w:p w:rsidR="00296713" w:rsidRDefault="00296713" w:rsidP="00572B61">
                  <w:r>
                    <w:t>Morphological analysis of histological slides</w:t>
                  </w:r>
                </w:p>
              </w:tc>
              <w:tc>
                <w:tcPr>
                  <w:tcW w:w="5988" w:type="dxa"/>
                </w:tcPr>
                <w:p w:rsidR="00296713" w:rsidRDefault="00296713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proofErr w:type="spellStart"/>
                  <w:r>
                    <w:t>Histomorphometric</w:t>
                  </w:r>
                  <w:proofErr w:type="spellEnd"/>
                  <w:r>
                    <w:t xml:space="preserve">  analysis</w:t>
                  </w:r>
                </w:p>
              </w:tc>
            </w:tr>
          </w:tbl>
          <w:p w:rsidR="00296713" w:rsidRPr="00B470A9" w:rsidRDefault="00296713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9671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15E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D59B-5E98-4E28-8DE2-E30242BD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2021-09-19T05:46:00Z</dcterms:modified>
</cp:coreProperties>
</file>