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105F76" w:rsidP="002B5331">
            <w:pPr>
              <w:bidi/>
              <w:rPr>
                <w:rFonts w:cs="B Titr"/>
                <w:color w:val="000000" w:themeColor="text1"/>
                <w:sz w:val="24"/>
                <w:szCs w:val="24"/>
                <w:rtl/>
                <w:lang w:bidi="fa-IR"/>
              </w:rPr>
            </w:pPr>
            <w:r w:rsidRPr="00105F76">
              <w:rPr>
                <w:rFonts w:cs="B Titr"/>
                <w:rtl/>
              </w:rPr>
              <w:t>رج</w:t>
            </w:r>
            <w:r w:rsidRPr="00105F76">
              <w:rPr>
                <w:rFonts w:cs="B Titr" w:hint="cs"/>
                <w:rtl/>
              </w:rPr>
              <w:t>ی</w:t>
            </w:r>
            <w:r w:rsidRPr="00105F76">
              <w:rPr>
                <w:rFonts w:cs="B Titr" w:hint="eastAsia"/>
                <w:rtl/>
              </w:rPr>
              <w:t>ستر</w:t>
            </w:r>
            <w:r w:rsidRPr="00105F76">
              <w:rPr>
                <w:rFonts w:cs="B Titr" w:hint="cs"/>
                <w:rtl/>
              </w:rPr>
              <w:t>ی</w:t>
            </w:r>
            <w:r w:rsidRPr="00105F76">
              <w:rPr>
                <w:rFonts w:cs="B Titr"/>
                <w:rtl/>
              </w:rPr>
              <w:t xml:space="preserve">  منطقه ا</w:t>
            </w:r>
            <w:r w:rsidRPr="00105F76">
              <w:rPr>
                <w:rFonts w:cs="B Titr" w:hint="cs"/>
                <w:rtl/>
              </w:rPr>
              <w:t>ی</w:t>
            </w:r>
            <w:r w:rsidRPr="00105F76">
              <w:rPr>
                <w:rFonts w:cs="B Titr"/>
                <w:rtl/>
              </w:rPr>
              <w:t xml:space="preserve">  ب</w:t>
            </w:r>
            <w:r w:rsidRPr="00105F76">
              <w:rPr>
                <w:rFonts w:cs="B Titr" w:hint="cs"/>
                <w:rtl/>
              </w:rPr>
              <w:t>ی</w:t>
            </w:r>
            <w:r w:rsidRPr="00105F76">
              <w:rPr>
                <w:rFonts w:cs="B Titr" w:hint="eastAsia"/>
                <w:rtl/>
              </w:rPr>
              <w:t>ماران</w:t>
            </w:r>
            <w:r w:rsidRPr="00105F76">
              <w:rPr>
                <w:rFonts w:cs="B Titr"/>
                <w:rtl/>
              </w:rPr>
              <w:t xml:space="preserve"> مبتلا به اختلالات خواب</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105F76" w:rsidRPr="00105F76" w:rsidRDefault="00105F76" w:rsidP="00105F76">
            <w:pPr>
              <w:pStyle w:val="ListParagraph"/>
              <w:numPr>
                <w:ilvl w:val="0"/>
                <w:numId w:val="2"/>
              </w:numPr>
              <w:bidi/>
              <w:ind w:left="360"/>
              <w:jc w:val="both"/>
              <w:rPr>
                <w:rFonts w:cs="B Nazanin"/>
                <w:b w:val="0"/>
                <w:bCs w:val="0"/>
                <w:rtl/>
              </w:rPr>
            </w:pPr>
            <w:r w:rsidRPr="00105F76">
              <w:rPr>
                <w:rFonts w:cs="B Nazanin"/>
                <w:b w:val="0"/>
                <w:bCs w:val="0"/>
                <w:rtl/>
              </w:rPr>
              <w:t>ا</w:t>
            </w:r>
            <w:r w:rsidRPr="00105F76">
              <w:rPr>
                <w:rFonts w:cs="B Nazanin" w:hint="cs"/>
                <w:b w:val="0"/>
                <w:bCs w:val="0"/>
                <w:rtl/>
              </w:rPr>
              <w:t>ی</w:t>
            </w:r>
            <w:r w:rsidRPr="00105F76">
              <w:rPr>
                <w:rFonts w:cs="B Nazanin" w:hint="eastAsia"/>
                <w:b w:val="0"/>
                <w:bCs w:val="0"/>
                <w:rtl/>
              </w:rPr>
              <w:t>جاد</w:t>
            </w:r>
            <w:r w:rsidRPr="00105F76">
              <w:rPr>
                <w:rFonts w:cs="B Nazanin"/>
                <w:b w:val="0"/>
                <w:bCs w:val="0"/>
                <w:rtl/>
              </w:rPr>
              <w:t xml:space="preserve"> پا</w:t>
            </w:r>
            <w:r w:rsidRPr="00105F76">
              <w:rPr>
                <w:rFonts w:cs="B Nazanin" w:hint="cs"/>
                <w:b w:val="0"/>
                <w:bCs w:val="0"/>
                <w:rtl/>
              </w:rPr>
              <w:t>ی</w:t>
            </w:r>
            <w:r w:rsidRPr="00105F76">
              <w:rPr>
                <w:rFonts w:cs="B Nazanin" w:hint="eastAsia"/>
                <w:b w:val="0"/>
                <w:bCs w:val="0"/>
                <w:rtl/>
              </w:rPr>
              <w:t>گاه</w:t>
            </w:r>
            <w:r w:rsidRPr="00105F76">
              <w:rPr>
                <w:rFonts w:cs="B Nazanin"/>
                <w:b w:val="0"/>
                <w:bCs w:val="0"/>
                <w:rtl/>
              </w:rPr>
              <w:t xml:space="preserve"> داده از داده‏ها</w:t>
            </w:r>
            <w:r w:rsidRPr="00105F76">
              <w:rPr>
                <w:rFonts w:cs="B Nazanin" w:hint="cs"/>
                <w:b w:val="0"/>
                <w:bCs w:val="0"/>
                <w:rtl/>
              </w:rPr>
              <w:t>ی</w:t>
            </w:r>
            <w:r w:rsidRPr="00105F76">
              <w:rPr>
                <w:rFonts w:cs="B Nazanin"/>
                <w:b w:val="0"/>
                <w:bCs w:val="0"/>
                <w:rtl/>
              </w:rPr>
              <w:t xml:space="preserve"> دموگراف</w:t>
            </w:r>
            <w:r w:rsidRPr="00105F76">
              <w:rPr>
                <w:rFonts w:cs="B Nazanin" w:hint="cs"/>
                <w:b w:val="0"/>
                <w:bCs w:val="0"/>
                <w:rtl/>
              </w:rPr>
              <w:t>ی</w:t>
            </w:r>
            <w:r w:rsidRPr="00105F76">
              <w:rPr>
                <w:rFonts w:cs="B Nazanin" w:hint="eastAsia"/>
                <w:b w:val="0"/>
                <w:bCs w:val="0"/>
                <w:rtl/>
              </w:rPr>
              <w:t>ک،</w:t>
            </w:r>
            <w:r w:rsidRPr="00105F76">
              <w:rPr>
                <w:rFonts w:cs="B Nazanin"/>
                <w:b w:val="0"/>
                <w:bCs w:val="0"/>
                <w:rtl/>
              </w:rPr>
              <w:t xml:space="preserve"> مشاهدات کل</w:t>
            </w:r>
            <w:r w:rsidRPr="00105F76">
              <w:rPr>
                <w:rFonts w:cs="B Nazanin" w:hint="cs"/>
                <w:b w:val="0"/>
                <w:bCs w:val="0"/>
                <w:rtl/>
              </w:rPr>
              <w:t>ی</w:t>
            </w:r>
            <w:r w:rsidRPr="00105F76">
              <w:rPr>
                <w:rFonts w:cs="B Nazanin" w:hint="eastAsia"/>
                <w:b w:val="0"/>
                <w:bCs w:val="0"/>
                <w:rtl/>
              </w:rPr>
              <w:t>ن</w:t>
            </w:r>
            <w:r w:rsidRPr="00105F76">
              <w:rPr>
                <w:rFonts w:cs="B Nazanin" w:hint="cs"/>
                <w:b w:val="0"/>
                <w:bCs w:val="0"/>
                <w:rtl/>
              </w:rPr>
              <w:t>ی</w:t>
            </w:r>
            <w:r w:rsidRPr="00105F76">
              <w:rPr>
                <w:rFonts w:cs="B Nazanin" w:hint="eastAsia"/>
                <w:b w:val="0"/>
                <w:bCs w:val="0"/>
                <w:rtl/>
              </w:rPr>
              <w:t>ک</w:t>
            </w:r>
            <w:r w:rsidRPr="00105F76">
              <w:rPr>
                <w:rFonts w:cs="B Nazanin" w:hint="cs"/>
                <w:b w:val="0"/>
                <w:bCs w:val="0"/>
                <w:rtl/>
              </w:rPr>
              <w:t>ی</w:t>
            </w:r>
            <w:r w:rsidRPr="00105F76">
              <w:rPr>
                <w:rFonts w:cs="B Nazanin" w:hint="eastAsia"/>
                <w:b w:val="0"/>
                <w:bCs w:val="0"/>
                <w:rtl/>
              </w:rPr>
              <w:t>،</w:t>
            </w:r>
            <w:r w:rsidRPr="00105F76">
              <w:rPr>
                <w:rFonts w:cs="B Nazanin"/>
                <w:b w:val="0"/>
                <w:bCs w:val="0"/>
                <w:rtl/>
              </w:rPr>
              <w:t xml:space="preserve"> آزما</w:t>
            </w:r>
            <w:r w:rsidRPr="00105F76">
              <w:rPr>
                <w:rFonts w:cs="B Nazanin" w:hint="cs"/>
                <w:b w:val="0"/>
                <w:bCs w:val="0"/>
                <w:rtl/>
              </w:rPr>
              <w:t>ی</w:t>
            </w:r>
            <w:r w:rsidRPr="00105F76">
              <w:rPr>
                <w:rFonts w:cs="B Nazanin" w:hint="eastAsia"/>
                <w:b w:val="0"/>
                <w:bCs w:val="0"/>
                <w:rtl/>
              </w:rPr>
              <w:t>شگاه</w:t>
            </w:r>
            <w:r w:rsidRPr="00105F76">
              <w:rPr>
                <w:rFonts w:cs="B Nazanin" w:hint="cs"/>
                <w:b w:val="0"/>
                <w:bCs w:val="0"/>
                <w:rtl/>
              </w:rPr>
              <w:t>ی</w:t>
            </w:r>
            <w:r w:rsidRPr="00105F76">
              <w:rPr>
                <w:rFonts w:cs="B Nazanin" w:hint="eastAsia"/>
                <w:b w:val="0"/>
                <w:bCs w:val="0"/>
                <w:rtl/>
              </w:rPr>
              <w:t>،</w:t>
            </w:r>
            <w:r w:rsidRPr="00105F76">
              <w:rPr>
                <w:rFonts w:cs="B Nazanin"/>
                <w:b w:val="0"/>
                <w:bCs w:val="0"/>
                <w:rtl/>
              </w:rPr>
              <w:t xml:space="preserve"> در ب</w:t>
            </w:r>
            <w:r w:rsidRPr="00105F76">
              <w:rPr>
                <w:rFonts w:cs="B Nazanin" w:hint="cs"/>
                <w:b w:val="0"/>
                <w:bCs w:val="0"/>
                <w:rtl/>
              </w:rPr>
              <w:t>ی</w:t>
            </w:r>
            <w:r w:rsidRPr="00105F76">
              <w:rPr>
                <w:rFonts w:cs="B Nazanin" w:hint="eastAsia"/>
                <w:b w:val="0"/>
                <w:bCs w:val="0"/>
                <w:rtl/>
              </w:rPr>
              <w:t>ماران</w:t>
            </w:r>
            <w:r w:rsidRPr="00105F76">
              <w:rPr>
                <w:rFonts w:cs="B Nazanin"/>
                <w:b w:val="0"/>
                <w:bCs w:val="0"/>
                <w:rtl/>
              </w:rPr>
              <w:t xml:space="preserve"> مراجعه کننده به کل</w:t>
            </w:r>
            <w:r w:rsidRPr="00105F76">
              <w:rPr>
                <w:rFonts w:cs="B Nazanin" w:hint="cs"/>
                <w:b w:val="0"/>
                <w:bCs w:val="0"/>
                <w:rtl/>
              </w:rPr>
              <w:t>ی</w:t>
            </w:r>
            <w:r w:rsidRPr="00105F76">
              <w:rPr>
                <w:rFonts w:cs="B Nazanin" w:hint="eastAsia"/>
                <w:b w:val="0"/>
                <w:bCs w:val="0"/>
                <w:rtl/>
              </w:rPr>
              <w:t>ن</w:t>
            </w:r>
            <w:r w:rsidRPr="00105F76">
              <w:rPr>
                <w:rFonts w:cs="B Nazanin" w:hint="cs"/>
                <w:b w:val="0"/>
                <w:bCs w:val="0"/>
                <w:rtl/>
              </w:rPr>
              <w:t>ی</w:t>
            </w:r>
            <w:r w:rsidRPr="00105F76">
              <w:rPr>
                <w:rFonts w:cs="B Nazanin" w:hint="eastAsia"/>
                <w:b w:val="0"/>
                <w:bCs w:val="0"/>
                <w:rtl/>
              </w:rPr>
              <w:t>ک</w:t>
            </w:r>
            <w:r w:rsidRPr="00105F76">
              <w:rPr>
                <w:rFonts w:cs="B Nazanin"/>
                <w:b w:val="0"/>
                <w:bCs w:val="0"/>
                <w:rtl/>
              </w:rPr>
              <w:t xml:space="preserve"> خواب در محدوده استان خراسان رضو</w:t>
            </w:r>
            <w:r w:rsidRPr="00105F76">
              <w:rPr>
                <w:rFonts w:cs="B Nazanin" w:hint="cs"/>
                <w:b w:val="0"/>
                <w:bCs w:val="0"/>
                <w:rtl/>
              </w:rPr>
              <w:t>ی</w:t>
            </w:r>
          </w:p>
          <w:p w:rsidR="00105F76" w:rsidRPr="00105F76" w:rsidRDefault="00105F76" w:rsidP="00105F76">
            <w:pPr>
              <w:pStyle w:val="ListParagraph"/>
              <w:numPr>
                <w:ilvl w:val="0"/>
                <w:numId w:val="2"/>
              </w:numPr>
              <w:bidi/>
              <w:ind w:left="360"/>
              <w:jc w:val="both"/>
              <w:rPr>
                <w:rFonts w:cs="B Nazanin"/>
                <w:b w:val="0"/>
                <w:bCs w:val="0"/>
                <w:rtl/>
              </w:rPr>
            </w:pPr>
            <w:r w:rsidRPr="00105F76">
              <w:rPr>
                <w:rFonts w:cs="B Nazanin" w:hint="eastAsia"/>
                <w:b w:val="0"/>
                <w:bCs w:val="0"/>
                <w:rtl/>
              </w:rPr>
              <w:t>ا</w:t>
            </w:r>
            <w:r w:rsidRPr="00105F76">
              <w:rPr>
                <w:rFonts w:cs="B Nazanin" w:hint="cs"/>
                <w:b w:val="0"/>
                <w:bCs w:val="0"/>
                <w:rtl/>
              </w:rPr>
              <w:t>ی</w:t>
            </w:r>
            <w:r w:rsidRPr="00105F76">
              <w:rPr>
                <w:rFonts w:cs="B Nazanin" w:hint="eastAsia"/>
                <w:b w:val="0"/>
                <w:bCs w:val="0"/>
                <w:rtl/>
              </w:rPr>
              <w:t>جاد</w:t>
            </w:r>
            <w:r w:rsidRPr="00105F76">
              <w:rPr>
                <w:rFonts w:cs="B Nazanin"/>
                <w:b w:val="0"/>
                <w:bCs w:val="0"/>
                <w:rtl/>
              </w:rPr>
              <w:t xml:space="preserve"> پا</w:t>
            </w:r>
            <w:r w:rsidRPr="00105F76">
              <w:rPr>
                <w:rFonts w:cs="B Nazanin" w:hint="cs"/>
                <w:b w:val="0"/>
                <w:bCs w:val="0"/>
                <w:rtl/>
              </w:rPr>
              <w:t>ی</w:t>
            </w:r>
            <w:r w:rsidRPr="00105F76">
              <w:rPr>
                <w:rFonts w:cs="B Nazanin" w:hint="eastAsia"/>
                <w:b w:val="0"/>
                <w:bCs w:val="0"/>
                <w:rtl/>
              </w:rPr>
              <w:t>گاه</w:t>
            </w:r>
            <w:r w:rsidRPr="00105F76">
              <w:rPr>
                <w:rFonts w:cs="B Nazanin"/>
                <w:b w:val="0"/>
                <w:bCs w:val="0"/>
                <w:rtl/>
              </w:rPr>
              <w:t xml:space="preserve"> داده‌ها</w:t>
            </w:r>
            <w:r w:rsidRPr="00105F76">
              <w:rPr>
                <w:rFonts w:cs="B Nazanin" w:hint="cs"/>
                <w:b w:val="0"/>
                <w:bCs w:val="0"/>
                <w:rtl/>
              </w:rPr>
              <w:t>ی</w:t>
            </w:r>
            <w:r w:rsidRPr="00105F76">
              <w:rPr>
                <w:rFonts w:cs="B Nazanin"/>
                <w:b w:val="0"/>
                <w:bCs w:val="0"/>
                <w:rtl/>
              </w:rPr>
              <w:t xml:space="preserve"> روشها</w:t>
            </w:r>
            <w:r w:rsidRPr="00105F76">
              <w:rPr>
                <w:rFonts w:cs="B Nazanin" w:hint="cs"/>
                <w:b w:val="0"/>
                <w:bCs w:val="0"/>
                <w:rtl/>
              </w:rPr>
              <w:t>ی</w:t>
            </w:r>
            <w:r w:rsidRPr="00105F76">
              <w:rPr>
                <w:rFonts w:cs="B Nazanin"/>
                <w:b w:val="0"/>
                <w:bCs w:val="0"/>
                <w:rtl/>
              </w:rPr>
              <w:t xml:space="preserve"> درمان</w:t>
            </w:r>
            <w:r w:rsidRPr="00105F76">
              <w:rPr>
                <w:rFonts w:cs="B Nazanin" w:hint="cs"/>
                <w:b w:val="0"/>
                <w:bCs w:val="0"/>
                <w:rtl/>
              </w:rPr>
              <w:t>ی</w:t>
            </w:r>
            <w:r w:rsidRPr="00105F76">
              <w:rPr>
                <w:rFonts w:cs="B Nazanin" w:hint="eastAsia"/>
                <w:b w:val="0"/>
                <w:bCs w:val="0"/>
                <w:rtl/>
              </w:rPr>
              <w:t>،</w:t>
            </w:r>
            <w:r w:rsidRPr="00105F76">
              <w:rPr>
                <w:rFonts w:cs="B Nazanin"/>
                <w:b w:val="0"/>
                <w:bCs w:val="0"/>
                <w:rtl/>
              </w:rPr>
              <w:t xml:space="preserve"> نتا</w:t>
            </w:r>
            <w:r w:rsidRPr="00105F76">
              <w:rPr>
                <w:rFonts w:cs="B Nazanin" w:hint="cs"/>
                <w:b w:val="0"/>
                <w:bCs w:val="0"/>
                <w:rtl/>
              </w:rPr>
              <w:t>ی</w:t>
            </w:r>
            <w:r w:rsidRPr="00105F76">
              <w:rPr>
                <w:rFonts w:cs="B Nazanin" w:hint="eastAsia"/>
                <w:b w:val="0"/>
                <w:bCs w:val="0"/>
                <w:rtl/>
              </w:rPr>
              <w:t>ج</w:t>
            </w:r>
            <w:r w:rsidRPr="00105F76">
              <w:rPr>
                <w:rFonts w:cs="B Nazanin"/>
                <w:b w:val="0"/>
                <w:bCs w:val="0"/>
                <w:rtl/>
              </w:rPr>
              <w:t xml:space="preserve"> درمان، پ</w:t>
            </w:r>
            <w:r w:rsidRPr="00105F76">
              <w:rPr>
                <w:rFonts w:cs="B Nazanin" w:hint="cs"/>
                <w:b w:val="0"/>
                <w:bCs w:val="0"/>
                <w:rtl/>
              </w:rPr>
              <w:t>ی</w:t>
            </w:r>
            <w:r w:rsidRPr="00105F76">
              <w:rPr>
                <w:rFonts w:cs="B Nazanin" w:hint="eastAsia"/>
                <w:b w:val="0"/>
                <w:bCs w:val="0"/>
                <w:rtl/>
              </w:rPr>
              <w:t>ش‌آگه</w:t>
            </w:r>
            <w:r w:rsidRPr="00105F76">
              <w:rPr>
                <w:rFonts w:cs="B Nazanin" w:hint="cs"/>
                <w:b w:val="0"/>
                <w:bCs w:val="0"/>
                <w:rtl/>
              </w:rPr>
              <w:t>ی</w:t>
            </w:r>
            <w:r w:rsidRPr="00105F76">
              <w:rPr>
                <w:rFonts w:cs="B Nazanin"/>
                <w:b w:val="0"/>
                <w:bCs w:val="0"/>
                <w:rtl/>
              </w:rPr>
              <w:t xml:space="preserve"> و عوارض روش ها</w:t>
            </w:r>
            <w:r w:rsidRPr="00105F76">
              <w:rPr>
                <w:rFonts w:cs="B Nazanin" w:hint="cs"/>
                <w:b w:val="0"/>
                <w:bCs w:val="0"/>
                <w:rtl/>
              </w:rPr>
              <w:t>یِ</w:t>
            </w:r>
            <w:r w:rsidRPr="00105F76">
              <w:rPr>
                <w:rFonts w:cs="B Nazanin"/>
                <w:b w:val="0"/>
                <w:bCs w:val="0"/>
                <w:rtl/>
              </w:rPr>
              <w:t xml:space="preserve"> مختلف درمان</w:t>
            </w:r>
            <w:r w:rsidRPr="00105F76">
              <w:rPr>
                <w:rFonts w:cs="B Nazanin" w:hint="cs"/>
                <w:b w:val="0"/>
                <w:bCs w:val="0"/>
                <w:rtl/>
              </w:rPr>
              <w:t>ی</w:t>
            </w:r>
            <w:r w:rsidRPr="00105F76">
              <w:rPr>
                <w:rFonts w:cs="B Nazanin"/>
                <w:b w:val="0"/>
                <w:bCs w:val="0"/>
                <w:rtl/>
              </w:rPr>
              <w:t xml:space="preserve"> در ب</w:t>
            </w:r>
            <w:r w:rsidRPr="00105F76">
              <w:rPr>
                <w:rFonts w:cs="B Nazanin" w:hint="cs"/>
                <w:b w:val="0"/>
                <w:bCs w:val="0"/>
                <w:rtl/>
              </w:rPr>
              <w:t>ی</w:t>
            </w:r>
            <w:r w:rsidRPr="00105F76">
              <w:rPr>
                <w:rFonts w:cs="B Nazanin" w:hint="eastAsia"/>
                <w:b w:val="0"/>
                <w:bCs w:val="0"/>
                <w:rtl/>
              </w:rPr>
              <w:t>ماران</w:t>
            </w:r>
            <w:r w:rsidRPr="00105F76">
              <w:rPr>
                <w:rFonts w:cs="B Nazanin"/>
                <w:b w:val="0"/>
                <w:bCs w:val="0"/>
                <w:rtl/>
              </w:rPr>
              <w:t xml:space="preserve"> مراجعه کننده به کل</w:t>
            </w:r>
            <w:r w:rsidRPr="00105F76">
              <w:rPr>
                <w:rFonts w:cs="B Nazanin" w:hint="cs"/>
                <w:b w:val="0"/>
                <w:bCs w:val="0"/>
                <w:rtl/>
              </w:rPr>
              <w:t>ی</w:t>
            </w:r>
            <w:r w:rsidRPr="00105F76">
              <w:rPr>
                <w:rFonts w:cs="B Nazanin" w:hint="eastAsia"/>
                <w:b w:val="0"/>
                <w:bCs w:val="0"/>
                <w:rtl/>
              </w:rPr>
              <w:t>ن</w:t>
            </w:r>
            <w:r w:rsidRPr="00105F76">
              <w:rPr>
                <w:rFonts w:cs="B Nazanin" w:hint="cs"/>
                <w:b w:val="0"/>
                <w:bCs w:val="0"/>
                <w:rtl/>
              </w:rPr>
              <w:t>ی</w:t>
            </w:r>
            <w:r w:rsidRPr="00105F76">
              <w:rPr>
                <w:rFonts w:cs="B Nazanin" w:hint="eastAsia"/>
                <w:b w:val="0"/>
                <w:bCs w:val="0"/>
                <w:rtl/>
              </w:rPr>
              <w:t>ک</w:t>
            </w:r>
            <w:r w:rsidRPr="00105F76">
              <w:rPr>
                <w:rFonts w:cs="B Nazanin"/>
                <w:b w:val="0"/>
                <w:bCs w:val="0"/>
                <w:rtl/>
              </w:rPr>
              <w:t xml:space="preserve"> خواب در محدوده استان خراسان رضو</w:t>
            </w:r>
            <w:r w:rsidRPr="00105F76">
              <w:rPr>
                <w:rFonts w:cs="B Nazanin" w:hint="cs"/>
                <w:b w:val="0"/>
                <w:bCs w:val="0"/>
                <w:rtl/>
              </w:rPr>
              <w:t>ی</w:t>
            </w:r>
          </w:p>
          <w:p w:rsidR="00105F76" w:rsidRPr="00105F76" w:rsidRDefault="00105F76" w:rsidP="00105F76">
            <w:pPr>
              <w:pStyle w:val="ListParagraph"/>
              <w:numPr>
                <w:ilvl w:val="0"/>
                <w:numId w:val="2"/>
              </w:numPr>
              <w:bidi/>
              <w:ind w:left="360"/>
              <w:jc w:val="both"/>
              <w:rPr>
                <w:rFonts w:cs="B Nazanin"/>
                <w:b w:val="0"/>
                <w:bCs w:val="0"/>
                <w:rtl/>
              </w:rPr>
            </w:pPr>
            <w:r w:rsidRPr="00105F76">
              <w:rPr>
                <w:rFonts w:cs="B Nazanin" w:hint="eastAsia"/>
                <w:b w:val="0"/>
                <w:bCs w:val="0"/>
                <w:rtl/>
              </w:rPr>
              <w:t>ايجاد</w:t>
            </w:r>
            <w:r w:rsidRPr="00105F76">
              <w:rPr>
                <w:rFonts w:cs="B Nazanin"/>
                <w:b w:val="0"/>
                <w:bCs w:val="0"/>
                <w:rtl/>
              </w:rPr>
              <w:t xml:space="preserve"> يک زير ساخت براي پژوهش در حوزه اختلالات خواب</w:t>
            </w:r>
          </w:p>
          <w:p w:rsidR="00105F76" w:rsidRPr="00105F76" w:rsidRDefault="00105F76" w:rsidP="00105F76">
            <w:pPr>
              <w:pStyle w:val="ListParagraph"/>
              <w:numPr>
                <w:ilvl w:val="0"/>
                <w:numId w:val="2"/>
              </w:numPr>
              <w:bidi/>
              <w:ind w:left="360"/>
              <w:jc w:val="both"/>
              <w:rPr>
                <w:rFonts w:cs="B Nazanin"/>
                <w:b w:val="0"/>
                <w:bCs w:val="0"/>
                <w:rtl/>
              </w:rPr>
            </w:pPr>
            <w:r w:rsidRPr="00105F76">
              <w:rPr>
                <w:rFonts w:cs="B Nazanin" w:hint="eastAsia"/>
                <w:b w:val="0"/>
                <w:bCs w:val="0"/>
                <w:rtl/>
              </w:rPr>
              <w:t>فراهم</w:t>
            </w:r>
            <w:r w:rsidRPr="00105F76">
              <w:rPr>
                <w:rFonts w:cs="B Nazanin"/>
                <w:b w:val="0"/>
                <w:bCs w:val="0"/>
                <w:rtl/>
              </w:rPr>
              <w:t xml:space="preserve"> کردن بستر</w:t>
            </w:r>
            <w:r w:rsidRPr="00105F76">
              <w:rPr>
                <w:rFonts w:cs="B Nazanin" w:hint="cs"/>
                <w:b w:val="0"/>
                <w:bCs w:val="0"/>
                <w:rtl/>
              </w:rPr>
              <w:t>ی</w:t>
            </w:r>
            <w:r w:rsidRPr="00105F76">
              <w:rPr>
                <w:rFonts w:cs="B Nazanin"/>
                <w:b w:val="0"/>
                <w:bCs w:val="0"/>
                <w:rtl/>
              </w:rPr>
              <w:t xml:space="preserve"> برا</w:t>
            </w:r>
            <w:r w:rsidRPr="00105F76">
              <w:rPr>
                <w:rFonts w:cs="B Nazanin" w:hint="cs"/>
                <w:b w:val="0"/>
                <w:bCs w:val="0"/>
                <w:rtl/>
              </w:rPr>
              <w:t>ی</w:t>
            </w:r>
            <w:r w:rsidRPr="00105F76">
              <w:rPr>
                <w:rFonts w:cs="B Nazanin"/>
                <w:b w:val="0"/>
                <w:bCs w:val="0"/>
                <w:rtl/>
              </w:rPr>
              <w:t xml:space="preserve"> طراح</w:t>
            </w:r>
            <w:r w:rsidRPr="00105F76">
              <w:rPr>
                <w:rFonts w:cs="B Nazanin" w:hint="cs"/>
                <w:b w:val="0"/>
                <w:bCs w:val="0"/>
                <w:rtl/>
              </w:rPr>
              <w:t>ی</w:t>
            </w:r>
            <w:r w:rsidRPr="00105F76">
              <w:rPr>
                <w:rFonts w:cs="B Nazanin"/>
                <w:b w:val="0"/>
                <w:bCs w:val="0"/>
                <w:rtl/>
              </w:rPr>
              <w:t xml:space="preserve"> رج</w:t>
            </w:r>
            <w:r w:rsidRPr="00105F76">
              <w:rPr>
                <w:rFonts w:cs="B Nazanin" w:hint="cs"/>
                <w:b w:val="0"/>
                <w:bCs w:val="0"/>
                <w:rtl/>
              </w:rPr>
              <w:t>ی</w:t>
            </w:r>
            <w:r w:rsidRPr="00105F76">
              <w:rPr>
                <w:rFonts w:cs="B Nazanin" w:hint="eastAsia"/>
                <w:b w:val="0"/>
                <w:bCs w:val="0"/>
                <w:rtl/>
              </w:rPr>
              <w:t>ستر</w:t>
            </w:r>
            <w:r w:rsidRPr="00105F76">
              <w:rPr>
                <w:rFonts w:cs="B Nazanin" w:hint="cs"/>
                <w:b w:val="0"/>
                <w:bCs w:val="0"/>
                <w:rtl/>
              </w:rPr>
              <w:t>ی</w:t>
            </w:r>
            <w:r w:rsidRPr="00105F76">
              <w:rPr>
                <w:rFonts w:cs="B Nazanin"/>
                <w:b w:val="0"/>
                <w:bCs w:val="0"/>
                <w:rtl/>
              </w:rPr>
              <w:t xml:space="preserve"> اختلالات خواب در سطح کشور</w:t>
            </w:r>
            <w:r w:rsidRPr="00105F76">
              <w:rPr>
                <w:rFonts w:cs="B Nazanin" w:hint="cs"/>
                <w:b w:val="0"/>
                <w:bCs w:val="0"/>
                <w:rtl/>
              </w:rPr>
              <w:t>ی</w:t>
            </w:r>
          </w:p>
          <w:p w:rsidR="00105F76" w:rsidRPr="00105F76" w:rsidRDefault="00105F76" w:rsidP="00105F76">
            <w:pPr>
              <w:pStyle w:val="ListParagraph"/>
              <w:numPr>
                <w:ilvl w:val="0"/>
                <w:numId w:val="2"/>
              </w:numPr>
              <w:bidi/>
              <w:ind w:left="360"/>
              <w:jc w:val="both"/>
              <w:rPr>
                <w:rFonts w:cs="B Nazanin"/>
                <w:b w:val="0"/>
                <w:bCs w:val="0"/>
                <w:rtl/>
              </w:rPr>
            </w:pPr>
            <w:r w:rsidRPr="00105F76">
              <w:rPr>
                <w:rFonts w:cs="B Nazanin" w:hint="eastAsia"/>
                <w:b w:val="0"/>
                <w:bCs w:val="0"/>
                <w:rtl/>
              </w:rPr>
              <w:t>شبکه</w:t>
            </w:r>
            <w:r w:rsidRPr="00105F76">
              <w:rPr>
                <w:rFonts w:cs="B Nazanin"/>
                <w:b w:val="0"/>
                <w:bCs w:val="0"/>
                <w:rtl/>
              </w:rPr>
              <w:t xml:space="preserve"> ساز</w:t>
            </w:r>
            <w:r w:rsidRPr="00105F76">
              <w:rPr>
                <w:rFonts w:cs="B Nazanin" w:hint="cs"/>
                <w:b w:val="0"/>
                <w:bCs w:val="0"/>
                <w:rtl/>
              </w:rPr>
              <w:t>ی</w:t>
            </w:r>
            <w:r w:rsidRPr="00105F76">
              <w:rPr>
                <w:rFonts w:cs="B Nazanin"/>
                <w:b w:val="0"/>
                <w:bCs w:val="0"/>
                <w:rtl/>
              </w:rPr>
              <w:t xml:space="preserve"> و ارتقاء همکار</w:t>
            </w:r>
            <w:r w:rsidRPr="00105F76">
              <w:rPr>
                <w:rFonts w:cs="B Nazanin" w:hint="cs"/>
                <w:b w:val="0"/>
                <w:bCs w:val="0"/>
                <w:rtl/>
              </w:rPr>
              <w:t>ی</w:t>
            </w:r>
            <w:r w:rsidRPr="00105F76">
              <w:rPr>
                <w:rFonts w:cs="B Nazanin"/>
                <w:b w:val="0"/>
                <w:bCs w:val="0"/>
                <w:rtl/>
              </w:rPr>
              <w:t xml:space="preserve"> ها</w:t>
            </w:r>
            <w:r w:rsidRPr="00105F76">
              <w:rPr>
                <w:rFonts w:cs="B Nazanin" w:hint="cs"/>
                <w:b w:val="0"/>
                <w:bCs w:val="0"/>
                <w:rtl/>
              </w:rPr>
              <w:t>ی</w:t>
            </w:r>
            <w:r w:rsidRPr="00105F76">
              <w:rPr>
                <w:rFonts w:cs="B Nazanin"/>
                <w:b w:val="0"/>
                <w:bCs w:val="0"/>
                <w:rtl/>
              </w:rPr>
              <w:t xml:space="preserve"> ب</w:t>
            </w:r>
            <w:r w:rsidRPr="00105F76">
              <w:rPr>
                <w:rFonts w:cs="B Nazanin" w:hint="cs"/>
                <w:b w:val="0"/>
                <w:bCs w:val="0"/>
                <w:rtl/>
              </w:rPr>
              <w:t>ی</w:t>
            </w:r>
            <w:r w:rsidRPr="00105F76">
              <w:rPr>
                <w:rFonts w:cs="B Nazanin" w:hint="eastAsia"/>
                <w:b w:val="0"/>
                <w:bCs w:val="0"/>
                <w:rtl/>
              </w:rPr>
              <w:t>ن</w:t>
            </w:r>
            <w:r w:rsidRPr="00105F76">
              <w:rPr>
                <w:rFonts w:cs="B Nazanin"/>
                <w:b w:val="0"/>
                <w:bCs w:val="0"/>
                <w:rtl/>
              </w:rPr>
              <w:t xml:space="preserve"> متخصص</w:t>
            </w:r>
            <w:r w:rsidRPr="00105F76">
              <w:rPr>
                <w:rFonts w:cs="B Nazanin" w:hint="cs"/>
                <w:b w:val="0"/>
                <w:bCs w:val="0"/>
                <w:rtl/>
              </w:rPr>
              <w:t>ی</w:t>
            </w:r>
            <w:r w:rsidRPr="00105F76">
              <w:rPr>
                <w:rFonts w:cs="B Nazanin" w:hint="eastAsia"/>
                <w:b w:val="0"/>
                <w:bCs w:val="0"/>
                <w:rtl/>
              </w:rPr>
              <w:t>ن</w:t>
            </w:r>
            <w:r w:rsidRPr="00105F76">
              <w:rPr>
                <w:rFonts w:cs="B Nazanin"/>
                <w:b w:val="0"/>
                <w:bCs w:val="0"/>
                <w:rtl/>
              </w:rPr>
              <w:t xml:space="preserve"> رشته ها</w:t>
            </w:r>
            <w:r w:rsidRPr="00105F76">
              <w:rPr>
                <w:rFonts w:cs="B Nazanin" w:hint="cs"/>
                <w:b w:val="0"/>
                <w:bCs w:val="0"/>
                <w:rtl/>
              </w:rPr>
              <w:t>ی</w:t>
            </w:r>
            <w:r w:rsidRPr="00105F76">
              <w:rPr>
                <w:rFonts w:cs="B Nazanin"/>
                <w:b w:val="0"/>
                <w:bCs w:val="0"/>
                <w:rtl/>
              </w:rPr>
              <w:t xml:space="preserve"> مرتبط با اختلالات خواب</w:t>
            </w:r>
          </w:p>
          <w:p w:rsidR="0021707E" w:rsidRPr="00105F76" w:rsidRDefault="00105F76" w:rsidP="00105F76">
            <w:pPr>
              <w:pStyle w:val="ListParagraph"/>
              <w:numPr>
                <w:ilvl w:val="0"/>
                <w:numId w:val="2"/>
              </w:numPr>
              <w:bidi/>
              <w:ind w:left="360"/>
              <w:jc w:val="both"/>
              <w:rPr>
                <w:rFonts w:cs="B Nazanin"/>
                <w:b w:val="0"/>
                <w:bCs w:val="0"/>
                <w:rtl/>
              </w:rPr>
            </w:pPr>
            <w:r w:rsidRPr="00105F76">
              <w:rPr>
                <w:rFonts w:cs="B Nazanin" w:hint="eastAsia"/>
                <w:b w:val="0"/>
                <w:bCs w:val="0"/>
                <w:rtl/>
              </w:rPr>
              <w:t>فراهم</w:t>
            </w:r>
            <w:r w:rsidRPr="00105F76">
              <w:rPr>
                <w:rFonts w:cs="B Nazanin"/>
                <w:b w:val="0"/>
                <w:bCs w:val="0"/>
                <w:rtl/>
              </w:rPr>
              <w:t xml:space="preserve"> آوردن امکانِ پ</w:t>
            </w:r>
            <w:r w:rsidRPr="00105F76">
              <w:rPr>
                <w:rFonts w:cs="B Nazanin" w:hint="cs"/>
                <w:b w:val="0"/>
                <w:bCs w:val="0"/>
                <w:rtl/>
              </w:rPr>
              <w:t>ی</w:t>
            </w:r>
            <w:r w:rsidRPr="00105F76">
              <w:rPr>
                <w:rFonts w:cs="B Nazanin" w:hint="eastAsia"/>
                <w:b w:val="0"/>
                <w:bCs w:val="0"/>
                <w:rtl/>
              </w:rPr>
              <w:t>گ</w:t>
            </w:r>
            <w:r w:rsidRPr="00105F76">
              <w:rPr>
                <w:rFonts w:cs="B Nazanin" w:hint="cs"/>
                <w:b w:val="0"/>
                <w:bCs w:val="0"/>
                <w:rtl/>
              </w:rPr>
              <w:t>ی</w:t>
            </w:r>
            <w:r w:rsidRPr="00105F76">
              <w:rPr>
                <w:rFonts w:cs="B Nazanin" w:hint="eastAsia"/>
                <w:b w:val="0"/>
                <w:bCs w:val="0"/>
                <w:rtl/>
              </w:rPr>
              <w:t>ر</w:t>
            </w:r>
            <w:r w:rsidRPr="00105F76">
              <w:rPr>
                <w:rFonts w:cs="B Nazanin" w:hint="cs"/>
                <w:b w:val="0"/>
                <w:bCs w:val="0"/>
                <w:rtl/>
              </w:rPr>
              <w:t>ی</w:t>
            </w:r>
            <w:r w:rsidRPr="00105F76">
              <w:rPr>
                <w:rFonts w:cs="B Nazanin"/>
                <w:b w:val="0"/>
                <w:bCs w:val="0"/>
                <w:rtl/>
              </w:rPr>
              <w:t xml:space="preserve"> س</w:t>
            </w:r>
            <w:r w:rsidRPr="00105F76">
              <w:rPr>
                <w:rFonts w:cs="B Nazanin" w:hint="cs"/>
                <w:b w:val="0"/>
                <w:bCs w:val="0"/>
                <w:rtl/>
              </w:rPr>
              <w:t>ی</w:t>
            </w:r>
            <w:r w:rsidRPr="00105F76">
              <w:rPr>
                <w:rFonts w:cs="B Nazanin" w:hint="eastAsia"/>
                <w:b w:val="0"/>
                <w:bCs w:val="0"/>
                <w:rtl/>
              </w:rPr>
              <w:t>ستمات</w:t>
            </w:r>
            <w:r w:rsidRPr="00105F76">
              <w:rPr>
                <w:rFonts w:cs="B Nazanin" w:hint="cs"/>
                <w:b w:val="0"/>
                <w:bCs w:val="0"/>
                <w:rtl/>
              </w:rPr>
              <w:t>ی</w:t>
            </w:r>
            <w:r w:rsidRPr="00105F76">
              <w:rPr>
                <w:rFonts w:cs="B Nazanin" w:hint="eastAsia"/>
                <w:b w:val="0"/>
                <w:bCs w:val="0"/>
                <w:rtl/>
              </w:rPr>
              <w:t>ک</w:t>
            </w:r>
            <w:r w:rsidRPr="00105F76">
              <w:rPr>
                <w:rFonts w:cs="B Nazanin"/>
                <w:b w:val="0"/>
                <w:bCs w:val="0"/>
                <w:rtl/>
              </w:rPr>
              <w:t xml:space="preserve"> مبتلا</w:t>
            </w:r>
            <w:r w:rsidRPr="00105F76">
              <w:rPr>
                <w:rFonts w:cs="B Nazanin" w:hint="cs"/>
                <w:b w:val="0"/>
                <w:bCs w:val="0"/>
                <w:rtl/>
              </w:rPr>
              <w:t>ی</w:t>
            </w:r>
            <w:r w:rsidRPr="00105F76">
              <w:rPr>
                <w:rFonts w:cs="B Nazanin" w:hint="eastAsia"/>
                <w:b w:val="0"/>
                <w:bCs w:val="0"/>
                <w:rtl/>
              </w:rPr>
              <w:t>ان</w:t>
            </w:r>
            <w:r w:rsidRPr="00105F76">
              <w:rPr>
                <w:rFonts w:cs="B Nazanin"/>
                <w:b w:val="0"/>
                <w:bCs w:val="0"/>
                <w:rtl/>
              </w:rPr>
              <w:t xml:space="preserve"> به اختلالات خواب، و تداوم حما</w:t>
            </w:r>
            <w:r w:rsidRPr="00105F76">
              <w:rPr>
                <w:rFonts w:cs="B Nazanin" w:hint="cs"/>
                <w:b w:val="0"/>
                <w:bCs w:val="0"/>
                <w:rtl/>
              </w:rPr>
              <w:t>ی</w:t>
            </w:r>
            <w:r w:rsidRPr="00105F76">
              <w:rPr>
                <w:rFonts w:cs="B Nazanin" w:hint="eastAsia"/>
                <w:b w:val="0"/>
                <w:bCs w:val="0"/>
                <w:rtl/>
              </w:rPr>
              <w:t>ت</w:t>
            </w:r>
            <w:r w:rsidRPr="00105F76">
              <w:rPr>
                <w:rFonts w:cs="B Nazanin"/>
                <w:b w:val="0"/>
                <w:bCs w:val="0"/>
                <w:rtl/>
              </w:rPr>
              <w:t xml:space="preserve"> ها</w:t>
            </w:r>
            <w:r w:rsidRPr="00105F76">
              <w:rPr>
                <w:rFonts w:cs="B Nazanin" w:hint="cs"/>
                <w:b w:val="0"/>
                <w:bCs w:val="0"/>
                <w:rtl/>
              </w:rPr>
              <w:t>یِ</w:t>
            </w:r>
            <w:r w:rsidRPr="00105F76">
              <w:rPr>
                <w:rFonts w:cs="B Nazanin"/>
                <w:b w:val="0"/>
                <w:bCs w:val="0"/>
                <w:rtl/>
              </w:rPr>
              <w:t xml:space="preserve"> روان</w:t>
            </w:r>
            <w:r w:rsidRPr="00105F76">
              <w:rPr>
                <w:rFonts w:cs="B Nazanin" w:hint="cs"/>
                <w:b w:val="0"/>
                <w:bCs w:val="0"/>
                <w:rtl/>
              </w:rPr>
              <w:t>ی</w:t>
            </w:r>
            <w:r w:rsidRPr="00105F76">
              <w:rPr>
                <w:rFonts w:cs="B Nazanin"/>
                <w:b w:val="0"/>
                <w:bCs w:val="0"/>
                <w:rtl/>
              </w:rPr>
              <w:t xml:space="preserve"> و بهداشت</w:t>
            </w:r>
            <w:r w:rsidRPr="00105F76">
              <w:rPr>
                <w:rFonts w:cs="B Nazanin" w:hint="cs"/>
                <w:b w:val="0"/>
                <w:bCs w:val="0"/>
                <w:rtl/>
              </w:rPr>
              <w:t>ی</w:t>
            </w:r>
            <w:r w:rsidRPr="00105F76">
              <w:rPr>
                <w:rFonts w:cs="B Nazanin"/>
                <w:b w:val="0"/>
                <w:bCs w:val="0"/>
                <w:rtl/>
              </w:rPr>
              <w:t xml:space="preserve"> پس از تشخ</w:t>
            </w:r>
            <w:r w:rsidRPr="00105F76">
              <w:rPr>
                <w:rFonts w:cs="B Nazanin" w:hint="cs"/>
                <w:b w:val="0"/>
                <w:bCs w:val="0"/>
                <w:rtl/>
              </w:rPr>
              <w:t>ی</w:t>
            </w:r>
            <w:r w:rsidRPr="00105F76">
              <w:rPr>
                <w:rFonts w:cs="B Nazanin" w:hint="eastAsia"/>
                <w:b w:val="0"/>
                <w:bCs w:val="0"/>
                <w:rtl/>
              </w:rPr>
              <w:t>ص</w:t>
            </w:r>
            <w:r w:rsidRPr="00105F76">
              <w:rPr>
                <w:rFonts w:cs="B Nazanin"/>
                <w:b w:val="0"/>
                <w:bCs w:val="0"/>
                <w:rtl/>
              </w:rPr>
              <w:t xml:space="preserve"> اختلالات خواب</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105F76" w:rsidP="000454B5">
            <w:pPr>
              <w:bidi/>
              <w:jc w:val="both"/>
              <w:rPr>
                <w:rFonts w:cs="B Nazanin"/>
                <w:rtl/>
              </w:rPr>
            </w:pPr>
            <w:r w:rsidRPr="00105F76">
              <w:rPr>
                <w:rFonts w:ascii="Calibri" w:hAnsi="Calibri" w:cs="B Nazanin"/>
                <w:b w:val="0"/>
                <w:bCs w:val="0"/>
                <w:color w:val="000000"/>
                <w:rtl/>
              </w:rPr>
              <w:t>کل</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ه</w:t>
            </w:r>
            <w:r w:rsidRPr="00105F76">
              <w:rPr>
                <w:rFonts w:ascii="Calibri" w:hAnsi="Calibri" w:cs="B Nazanin"/>
                <w:b w:val="0"/>
                <w:bCs w:val="0"/>
                <w:color w:val="000000"/>
                <w:rtl/>
              </w:rPr>
              <w:t xml:space="preserve"> افراد مراجعه کننده به کل</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ن</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ک</w:t>
            </w:r>
            <w:r w:rsidRPr="00105F76">
              <w:rPr>
                <w:rFonts w:ascii="Calibri" w:hAnsi="Calibri" w:cs="B Nazanin"/>
                <w:b w:val="0"/>
                <w:bCs w:val="0"/>
                <w:color w:val="000000"/>
                <w:rtl/>
              </w:rPr>
              <w:t xml:space="preserve"> خواب ب</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مارستان</w:t>
            </w:r>
            <w:r w:rsidRPr="00105F76">
              <w:rPr>
                <w:rFonts w:ascii="Calibri" w:hAnsi="Calibri" w:cs="B Nazanin"/>
                <w:b w:val="0"/>
                <w:bCs w:val="0"/>
                <w:color w:val="000000"/>
                <w:rtl/>
              </w:rPr>
              <w:t xml:space="preserve"> ابن س</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نا</w:t>
            </w:r>
            <w:r w:rsidRPr="00105F76">
              <w:rPr>
                <w:rFonts w:ascii="Calibri" w:hAnsi="Calibri" w:cs="B Nazanin"/>
                <w:b w:val="0"/>
                <w:bCs w:val="0"/>
                <w:color w:val="000000"/>
                <w:rtl/>
              </w:rPr>
              <w:t xml:space="preserve"> که با شکا</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ت</w:t>
            </w:r>
            <w:r w:rsidRPr="00105F76">
              <w:rPr>
                <w:rFonts w:ascii="Calibri" w:hAnsi="Calibri" w:cs="B Nazanin"/>
                <w:b w:val="0"/>
                <w:bCs w:val="0"/>
                <w:color w:val="000000"/>
                <w:rtl/>
              </w:rPr>
              <w:t xml:space="preserve"> اختلال خواب به ب</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مارستان</w:t>
            </w:r>
            <w:r w:rsidRPr="00105F76">
              <w:rPr>
                <w:rFonts w:ascii="Calibri" w:hAnsi="Calibri" w:cs="B Nazanin"/>
                <w:b w:val="0"/>
                <w:bCs w:val="0"/>
                <w:color w:val="000000"/>
                <w:rtl/>
              </w:rPr>
              <w:t xml:space="preserve"> ابن س</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نا</w:t>
            </w:r>
            <w:r w:rsidRPr="00105F76">
              <w:rPr>
                <w:rFonts w:ascii="Calibri" w:hAnsi="Calibri" w:cs="B Nazanin"/>
                <w:b w:val="0"/>
                <w:bCs w:val="0"/>
                <w:color w:val="000000"/>
                <w:rtl/>
              </w:rPr>
              <w:t xml:space="preserve"> مراجعه کرده و بر اساس نظر پزشک و آزمون ها</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تشخ</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ص</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w:t>
            </w:r>
            <w:r w:rsidRPr="00105F76">
              <w:rPr>
                <w:rFonts w:ascii="Calibri" w:hAnsi="Calibri" w:cs="B Nazanin"/>
                <w:b w:val="0"/>
                <w:bCs w:val="0"/>
                <w:color w:val="000000"/>
                <w:rtl/>
              </w:rPr>
              <w:t xml:space="preserve"> تشخ</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ص</w:t>
            </w:r>
            <w:r w:rsidRPr="00105F76">
              <w:rPr>
                <w:rFonts w:ascii="Calibri" w:hAnsi="Calibri" w:cs="B Nazanin"/>
                <w:b w:val="0"/>
                <w:bCs w:val="0"/>
                <w:color w:val="000000"/>
                <w:rtl/>
              </w:rPr>
              <w:t xml:space="preserve"> اختلال خواب برا</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شان</w:t>
            </w:r>
            <w:r w:rsidRPr="00105F76">
              <w:rPr>
                <w:rFonts w:ascii="Calibri" w:hAnsi="Calibri" w:cs="B Nazanin"/>
                <w:b w:val="0"/>
                <w:bCs w:val="0"/>
                <w:color w:val="000000"/>
                <w:rtl/>
              </w:rPr>
              <w:t xml:space="preserve"> قطع</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شده است.</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6B2C86" w:rsidRDefault="00105F76" w:rsidP="00105F76">
            <w:pPr>
              <w:bidi/>
              <w:jc w:val="both"/>
              <w:rPr>
                <w:rFonts w:ascii="Calibri" w:hAnsi="Calibri" w:cs="B Nazanin"/>
                <w:b w:val="0"/>
                <w:bCs w:val="0"/>
                <w:color w:val="000000"/>
                <w:rtl/>
              </w:rPr>
            </w:pPr>
            <w:r w:rsidRPr="00105F76">
              <w:rPr>
                <w:rFonts w:ascii="Calibri" w:hAnsi="Calibri" w:cs="B Nazanin"/>
                <w:b w:val="0"/>
                <w:bCs w:val="0"/>
                <w:color w:val="000000"/>
                <w:rtl/>
              </w:rPr>
              <w:t>از الگو</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فعال در جمع‌آور</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اطلاعات پ</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رو</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خواهد شد. بد</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ن</w:t>
            </w:r>
            <w:r w:rsidRPr="00105F76">
              <w:rPr>
                <w:rFonts w:ascii="Calibri" w:hAnsi="Calibri" w:cs="B Nazanin"/>
                <w:b w:val="0"/>
                <w:bCs w:val="0"/>
                <w:color w:val="000000"/>
                <w:rtl/>
              </w:rPr>
              <w:t xml:space="preserve"> ترت</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ب</w:t>
            </w:r>
            <w:r w:rsidRPr="00105F76">
              <w:rPr>
                <w:rFonts w:ascii="Calibri" w:hAnsi="Calibri" w:cs="B Nazanin"/>
                <w:b w:val="0"/>
                <w:bCs w:val="0"/>
                <w:color w:val="000000"/>
                <w:rtl/>
              </w:rPr>
              <w:t xml:space="preserve"> که اطلاعات تمام</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مراجعه کنندگان، توسط مسئول اصل</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ثبت ( دکتر عل</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طلائ</w:t>
            </w:r>
            <w:r w:rsidRPr="00105F76">
              <w:rPr>
                <w:rFonts w:ascii="Calibri" w:hAnsi="Calibri" w:cs="B Nazanin" w:hint="cs"/>
                <w:b w:val="0"/>
                <w:bCs w:val="0"/>
                <w:color w:val="000000"/>
                <w:rtl/>
              </w:rPr>
              <w:t>ی</w:t>
            </w:r>
            <w:r w:rsidRPr="00105F76">
              <w:rPr>
                <w:rFonts w:ascii="Calibri" w:hAnsi="Calibri" w:cs="B Nazanin"/>
                <w:b w:val="0"/>
                <w:bCs w:val="0"/>
                <w:color w:val="000000"/>
                <w:rtl/>
              </w:rPr>
              <w:t>) جمع‌آور</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شده و توسط کارشناسان ثبت به صورت آنلا</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ن</w:t>
            </w:r>
            <w:r w:rsidRPr="00105F76">
              <w:rPr>
                <w:rFonts w:ascii="Calibri" w:hAnsi="Calibri" w:cs="B Nazanin"/>
                <w:b w:val="0"/>
                <w:bCs w:val="0"/>
                <w:color w:val="000000"/>
                <w:rtl/>
              </w:rPr>
              <w:t xml:space="preserve"> و در نرم‌افزار ته</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ه</w:t>
            </w:r>
            <w:r w:rsidRPr="00105F76">
              <w:rPr>
                <w:rFonts w:ascii="Calibri" w:hAnsi="Calibri" w:cs="B Nazanin"/>
                <w:b w:val="0"/>
                <w:bCs w:val="0"/>
                <w:color w:val="000000"/>
                <w:rtl/>
              </w:rPr>
              <w:t xml:space="preserve"> شده ثبت م</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گردد</w:t>
            </w:r>
            <w:r w:rsidRPr="00105F76">
              <w:rPr>
                <w:rFonts w:ascii="Calibri" w:hAnsi="Calibri" w:cs="B Nazanin"/>
                <w:b w:val="0"/>
                <w:bCs w:val="0"/>
                <w:color w:val="000000"/>
                <w:rtl/>
              </w:rPr>
              <w:t>. اطلاعات ثبت شده توسط مسئول اصل</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ثبت مج</w:t>
            </w:r>
            <w:r w:rsidRPr="00105F76">
              <w:rPr>
                <w:rFonts w:ascii="Calibri" w:hAnsi="Calibri" w:cs="B Nazanin" w:hint="eastAsia"/>
                <w:b w:val="0"/>
                <w:bCs w:val="0"/>
                <w:color w:val="000000"/>
                <w:rtl/>
              </w:rPr>
              <w:t>دا</w:t>
            </w:r>
            <w:r w:rsidRPr="00105F76">
              <w:rPr>
                <w:rFonts w:ascii="Calibri" w:hAnsi="Calibri" w:cs="B Nazanin"/>
                <w:b w:val="0"/>
                <w:bCs w:val="0"/>
                <w:color w:val="000000"/>
                <w:rtl/>
              </w:rPr>
              <w:t xml:space="preserve"> بررس</w:t>
            </w:r>
            <w:r w:rsidRPr="00105F76">
              <w:rPr>
                <w:rFonts w:ascii="Calibri" w:hAnsi="Calibri" w:cs="B Nazanin" w:hint="cs"/>
                <w:b w:val="0"/>
                <w:bCs w:val="0"/>
                <w:color w:val="000000"/>
                <w:rtl/>
              </w:rPr>
              <w:t>ی</w:t>
            </w:r>
            <w:r w:rsidRPr="00105F76">
              <w:rPr>
                <w:rFonts w:ascii="Calibri" w:hAnsi="Calibri" w:cs="B Nazanin"/>
                <w:b w:val="0"/>
                <w:bCs w:val="0"/>
                <w:color w:val="000000"/>
                <w:rtl/>
              </w:rPr>
              <w:t xml:space="preserve"> و صحت اطلاعت ثبت شده تا</w:t>
            </w:r>
            <w:r w:rsidRPr="00105F76">
              <w:rPr>
                <w:rFonts w:ascii="Calibri" w:hAnsi="Calibri" w:cs="B Nazanin" w:hint="cs"/>
                <w:b w:val="0"/>
                <w:bCs w:val="0"/>
                <w:color w:val="000000"/>
                <w:rtl/>
              </w:rPr>
              <w:t>یی</w:t>
            </w:r>
            <w:r w:rsidRPr="00105F76">
              <w:rPr>
                <w:rFonts w:ascii="Calibri" w:hAnsi="Calibri" w:cs="B Nazanin" w:hint="eastAsia"/>
                <w:b w:val="0"/>
                <w:bCs w:val="0"/>
                <w:color w:val="000000"/>
                <w:rtl/>
              </w:rPr>
              <w:t>د</w:t>
            </w:r>
            <w:r w:rsidRPr="00105F76">
              <w:rPr>
                <w:rFonts w:ascii="Calibri" w:hAnsi="Calibri" w:cs="B Nazanin"/>
                <w:b w:val="0"/>
                <w:bCs w:val="0"/>
                <w:color w:val="000000"/>
                <w:rtl/>
              </w:rPr>
              <w:t xml:space="preserve"> خواهد شد. چنانچه اطلاعات ثبت شده ن</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از</w:t>
            </w:r>
            <w:r w:rsidRPr="00105F76">
              <w:rPr>
                <w:rFonts w:ascii="Calibri" w:hAnsi="Calibri" w:cs="B Nazanin"/>
                <w:b w:val="0"/>
                <w:bCs w:val="0"/>
                <w:color w:val="000000"/>
                <w:rtl/>
              </w:rPr>
              <w:t xml:space="preserve"> به اصلاح داشته باشد به کارشناس مربوطه ارجاع خواهد داد تا ا</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رادات</w:t>
            </w:r>
            <w:r w:rsidRPr="00105F76">
              <w:rPr>
                <w:rFonts w:ascii="Calibri" w:hAnsi="Calibri" w:cs="B Nazanin"/>
                <w:b w:val="0"/>
                <w:bCs w:val="0"/>
                <w:color w:val="000000"/>
                <w:rtl/>
              </w:rPr>
              <w:t xml:space="preserve"> موجود را برطرف نما</w:t>
            </w:r>
            <w:r w:rsidRPr="00105F76">
              <w:rPr>
                <w:rFonts w:ascii="Calibri" w:hAnsi="Calibri" w:cs="B Nazanin" w:hint="cs"/>
                <w:b w:val="0"/>
                <w:bCs w:val="0"/>
                <w:color w:val="000000"/>
                <w:rtl/>
              </w:rPr>
              <w:t>ی</w:t>
            </w:r>
            <w:r w:rsidRPr="00105F76">
              <w:rPr>
                <w:rFonts w:ascii="Calibri" w:hAnsi="Calibri" w:cs="B Nazanin" w:hint="eastAsia"/>
                <w:b w:val="0"/>
                <w:bCs w:val="0"/>
                <w:color w:val="000000"/>
                <w:rtl/>
              </w:rPr>
              <w:t>د</w:t>
            </w:r>
            <w:r w:rsidRPr="00105F76">
              <w:rPr>
                <w:rFonts w:ascii="Calibri" w:hAnsi="Calibri" w:cs="B Nazanin"/>
                <w:b w:val="0"/>
                <w:bCs w:val="0"/>
                <w:color w:val="000000"/>
                <w:rtl/>
              </w:rPr>
              <w:t>.</w:t>
            </w:r>
          </w:p>
          <w:p w:rsidR="00105F76" w:rsidRPr="000454B5" w:rsidRDefault="00105F76" w:rsidP="00105F76">
            <w:pPr>
              <w:bidi/>
              <w:jc w:val="both"/>
              <w:rPr>
                <w:rFonts w:ascii="Calibri" w:hAnsi="Calibri" w:cs="B Nazanin"/>
                <w:b w:val="0"/>
                <w:bCs w:val="0"/>
                <w:color w:val="000000"/>
                <w:rtl/>
              </w:rPr>
            </w:pPr>
            <w:r w:rsidRPr="00105F76">
              <w:rPr>
                <w:rFonts w:ascii="Calibri" w:hAnsi="Calibri" w:cs="B Nazanin" w:hint="cs"/>
                <w:b w:val="0"/>
                <w:bCs w:val="0"/>
                <w:color w:val="000000"/>
                <w:rtl/>
              </w:rPr>
              <w:t>تمامی بیماران این رجیستری نیاز به پیگیری دارند. پیگیری ترجیحا به صورت حضوری و در مراجعت بیمار در هنگام مراقبت هایی پس از تشخیص صورت خواهد گرفت، ولی در صورتی که به هر دلیل مراجعه یِ حضوری برایِ بیمار میسر نباشد، پس از ثبت علت عدم حضور وی، به صورت تلفنی وضعیت روانشناختی بیمار مورد ارزیابی قرار خواهد گرفت.</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0D67E4" w:rsidP="002D6E6C">
            <w:pPr>
              <w:bidi/>
              <w:rPr>
                <w:rFonts w:ascii="Calibri" w:hAnsi="Calibri" w:cs="B Nazanin"/>
                <w:b w:val="0"/>
                <w:bCs w:val="0"/>
                <w:color w:val="000000"/>
                <w:rtl/>
              </w:rPr>
            </w:pPr>
            <w:r>
              <w:rPr>
                <w:rFonts w:ascii="Calibri" w:hAnsi="Calibri" w:cs="B Nazanin" w:hint="cs"/>
                <w:b w:val="0"/>
                <w:bCs w:val="0"/>
                <w:color w:val="000000"/>
                <w:rtl/>
              </w:rPr>
              <w:t>ندارد</w:t>
            </w: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105F76">
            <w:pPr>
              <w:bidi/>
              <w:spacing w:line="360" w:lineRule="auto"/>
              <w:rPr>
                <w:rFonts w:cs="B Nazanin"/>
                <w:lang w:bidi="fa-IR"/>
              </w:rPr>
            </w:pPr>
            <w:r>
              <w:rPr>
                <w:rFonts w:cs="B Nazanin" w:hint="cs"/>
                <w:rtl/>
                <w:lang w:bidi="fa-IR"/>
              </w:rPr>
              <w:t xml:space="preserve">سامانه </w:t>
            </w:r>
            <w:r w:rsidR="00105F76">
              <w:rPr>
                <w:rFonts w:cs="B Nazanin" w:hint="cs"/>
                <w:rtl/>
                <w:lang w:bidi="fa-IR"/>
              </w:rPr>
              <w:t>برنا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lastRenderedPageBreak/>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lastRenderedPageBreak/>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105F76" w:rsidRDefault="00105F76" w:rsidP="00105F76">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اطلاعات توسط پزشکان در فرم های کاغذی وارد شده و سپس توسط کارشناس ثبت وارد سامانه می شود. طرح دارای یک سوپروایزر می باشد و سوپروایزر ثبت هر سه ماه یکبار داد</w:t>
      </w:r>
      <w:r>
        <w:rPr>
          <w:rFonts w:ascii="Calibri" w:eastAsia="Times New Roman" w:hAnsi="Calibri" w:cs="B Nazanin" w:hint="cs"/>
          <w:sz w:val="24"/>
          <w:szCs w:val="24"/>
          <w:rtl/>
          <w:lang w:bidi="fa-IR"/>
        </w:rPr>
        <w:t xml:space="preserve">ه </w:t>
      </w:r>
      <w:r>
        <w:rPr>
          <w:rFonts w:ascii="Calibri" w:eastAsia="Times New Roman" w:hAnsi="Calibri" w:cs="B Nazanin" w:hint="cs"/>
          <w:sz w:val="24"/>
          <w:szCs w:val="24"/>
          <w:rtl/>
        </w:rPr>
        <w:t>های ثبت را به صورت رندوم بررسی نموده و اشکالات طرح را بررسی نموده و در صورت امکان اشکالات رفع می گردد. داده ها تکرار گیری شده و درصد میسینگ آن ها گزارش و علت آن بررسی می شود. داده های تکراری حذف می گردد و برای رفع میسنیگ داده ها در صورت امکان با بیماران تماس گرفته می شود یا از طریق بررسی مجدد پرونده ها تکمیل می گردد.</w:t>
      </w:r>
    </w:p>
    <w:p w:rsidR="00105F76" w:rsidRDefault="00105F76" w:rsidP="00105F76">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w:t>
      </w:r>
    </w:p>
    <w:p w:rsidR="00105F76" w:rsidRDefault="00105F76" w:rsidP="00105F76">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105F76" w:rsidTr="008507C3">
        <w:tc>
          <w:tcPr>
            <w:tcW w:w="1877" w:type="dxa"/>
            <w:vAlign w:val="center"/>
          </w:tcPr>
          <w:p w:rsidR="00105F76" w:rsidRPr="00903C5D" w:rsidRDefault="00105F76" w:rsidP="008507C3">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105F76" w:rsidRPr="007D544A" w:rsidRDefault="00105F76" w:rsidP="008507C3">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105F76" w:rsidRPr="007D544A" w:rsidRDefault="00105F76" w:rsidP="008507C3">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105F76" w:rsidRPr="00903C5D" w:rsidRDefault="00105F76" w:rsidP="008507C3">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105F76" w:rsidRPr="00903C5D" w:rsidRDefault="00105F76" w:rsidP="008507C3">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105F76" w:rsidRPr="00903C5D" w:rsidRDefault="00105F76" w:rsidP="008507C3">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105F76" w:rsidRPr="007D544A" w:rsidRDefault="00105F76" w:rsidP="008507C3">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105F76" w:rsidTr="008507C3">
        <w:tc>
          <w:tcPr>
            <w:tcW w:w="1877" w:type="dxa"/>
            <w:vAlign w:val="center"/>
          </w:tcPr>
          <w:p w:rsidR="00105F76" w:rsidRDefault="00105F76" w:rsidP="008507C3">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متناسب و سازگار</w:t>
            </w:r>
          </w:p>
        </w:tc>
        <w:tc>
          <w:tcPr>
            <w:tcW w:w="1965"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سه هفته</w:t>
            </w:r>
          </w:p>
        </w:tc>
        <w:tc>
          <w:tcPr>
            <w:tcW w:w="1711" w:type="dxa"/>
            <w:vAlign w:val="center"/>
          </w:tcPr>
          <w:p w:rsidR="00105F76"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5 درصد</w:t>
            </w:r>
          </w:p>
        </w:tc>
      </w:tr>
    </w:tbl>
    <w:p w:rsidR="00105F76" w:rsidRDefault="00105F76" w:rsidP="00105F76">
      <w:pPr>
        <w:bidi/>
        <w:spacing w:line="240" w:lineRule="auto"/>
        <w:jc w:val="both"/>
        <w:rPr>
          <w:rFonts w:ascii="Calibri" w:eastAsia="Times New Roman" w:hAnsi="Calibri" w:cs="B Nazanin"/>
          <w:b/>
          <w:bCs/>
          <w:color w:val="7030A0"/>
          <w:sz w:val="20"/>
          <w:szCs w:val="20"/>
          <w:u w:val="single"/>
          <w:rtl/>
        </w:rPr>
      </w:pPr>
    </w:p>
    <w:p w:rsidR="00105F76" w:rsidRDefault="00105F76" w:rsidP="00105F76">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105F76" w:rsidTr="008507C3">
        <w:tc>
          <w:tcPr>
            <w:tcW w:w="2616" w:type="dxa"/>
          </w:tcPr>
          <w:p w:rsidR="00105F76" w:rsidRDefault="00105F76" w:rsidP="008507C3">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105F76" w:rsidRDefault="00105F76" w:rsidP="008507C3">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105F76" w:rsidRDefault="00105F76" w:rsidP="008507C3">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105F76" w:rsidRDefault="00105F76" w:rsidP="008507C3">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105F76" w:rsidRPr="007D544A" w:rsidRDefault="00105F76" w:rsidP="008507C3">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105F76" w:rsidTr="008507C3">
        <w:tc>
          <w:tcPr>
            <w:tcW w:w="2616" w:type="dxa"/>
            <w:vAlign w:val="center"/>
          </w:tcPr>
          <w:p w:rsidR="00105F76" w:rsidRPr="007D544A" w:rsidRDefault="00105F76" w:rsidP="008507C3">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105F76" w:rsidRDefault="00105F76" w:rsidP="008507C3">
            <w:pPr>
              <w:jc w:val="center"/>
            </w:pPr>
            <w:r w:rsidRPr="00526A7F">
              <w:rPr>
                <w:rFonts w:ascii="Calibri" w:eastAsia="Times New Roman" w:hAnsi="Calibri" w:cs="B Nazanin" w:hint="cs"/>
                <w:sz w:val="24"/>
                <w:szCs w:val="24"/>
                <w:rtl/>
              </w:rPr>
              <w:t>بله</w:t>
            </w:r>
          </w:p>
        </w:tc>
        <w:tc>
          <w:tcPr>
            <w:tcW w:w="2613" w:type="dxa"/>
            <w:vAlign w:val="center"/>
          </w:tcPr>
          <w:p w:rsidR="00105F76" w:rsidRDefault="00105F76" w:rsidP="008507C3">
            <w:pPr>
              <w:jc w:val="center"/>
            </w:pPr>
            <w:r w:rsidRPr="00526A7F">
              <w:rPr>
                <w:rFonts w:ascii="Calibri" w:eastAsia="Times New Roman" w:hAnsi="Calibri" w:cs="B Nazanin" w:hint="cs"/>
                <w:sz w:val="24"/>
                <w:szCs w:val="24"/>
                <w:rtl/>
              </w:rPr>
              <w:t>بله</w:t>
            </w:r>
          </w:p>
        </w:tc>
        <w:tc>
          <w:tcPr>
            <w:tcW w:w="2624" w:type="dxa"/>
            <w:vAlign w:val="center"/>
          </w:tcPr>
          <w:p w:rsidR="00105F76" w:rsidRDefault="00105F76" w:rsidP="008507C3">
            <w:pPr>
              <w:jc w:val="center"/>
            </w:pPr>
            <w:r w:rsidRPr="00526A7F">
              <w:rPr>
                <w:rFonts w:ascii="Calibri" w:eastAsia="Times New Roman" w:hAnsi="Calibri" w:cs="B Nazanin" w:hint="cs"/>
                <w:sz w:val="24"/>
                <w:szCs w:val="24"/>
                <w:rtl/>
              </w:rPr>
              <w:t>بله</w:t>
            </w:r>
          </w:p>
        </w:tc>
        <w:tc>
          <w:tcPr>
            <w:tcW w:w="2449" w:type="dxa"/>
            <w:vAlign w:val="center"/>
          </w:tcPr>
          <w:p w:rsidR="00105F76" w:rsidRDefault="00105F76" w:rsidP="008507C3">
            <w:pPr>
              <w:jc w:val="center"/>
            </w:pPr>
            <w:r w:rsidRPr="00526A7F">
              <w:rPr>
                <w:rFonts w:ascii="Calibri" w:eastAsia="Times New Roman" w:hAnsi="Calibri" w:cs="B Nazanin" w:hint="cs"/>
                <w:sz w:val="24"/>
                <w:szCs w:val="24"/>
                <w:rtl/>
              </w:rPr>
              <w:t>بله</w:t>
            </w:r>
          </w:p>
        </w:tc>
      </w:tr>
    </w:tbl>
    <w:p w:rsidR="00105F76" w:rsidRPr="007D544A" w:rsidRDefault="00105F76" w:rsidP="00105F76">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105F76" w:rsidRPr="009265F1" w:rsidRDefault="00105F76" w:rsidP="00105F76">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6B2C86" w:rsidRPr="009265F1" w:rsidRDefault="00105F76" w:rsidP="00105F76">
      <w:pPr>
        <w:bidi/>
        <w:spacing w:line="240" w:lineRule="auto"/>
        <w:jc w:val="both"/>
        <w:rPr>
          <w:rFonts w:ascii="Calibri" w:eastAsia="Times New Roman" w:hAnsi="Calibri" w:cs="B Nazanin"/>
          <w:b/>
          <w:bCs/>
          <w:color w:val="000000" w:themeColor="text1"/>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lastRenderedPageBreak/>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1634" w:type="dxa"/>
        <w:jc w:val="center"/>
        <w:tblLook w:val="04A0" w:firstRow="1" w:lastRow="0" w:firstColumn="1" w:lastColumn="0" w:noHBand="0" w:noVBand="1"/>
      </w:tblPr>
      <w:tblGrid>
        <w:gridCol w:w="520"/>
        <w:gridCol w:w="4191"/>
        <w:gridCol w:w="581"/>
        <w:gridCol w:w="2368"/>
        <w:gridCol w:w="1016"/>
        <w:gridCol w:w="678"/>
        <w:gridCol w:w="821"/>
        <w:gridCol w:w="605"/>
        <w:gridCol w:w="854"/>
      </w:tblGrid>
      <w:tr w:rsidR="004D32E6" w:rsidTr="00F24062">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1634"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4B15DE"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436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58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2430"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03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67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21"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605"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60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F24062" w:rsidTr="00F24062">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Pr="00BC0D08" w:rsidRDefault="00F24062" w:rsidP="00F24062">
            <w:pPr>
              <w:bidi/>
              <w:jc w:val="center"/>
              <w:rPr>
                <w:rFonts w:ascii="Calibri" w:hAnsi="Calibri" w:cs="B Nazanin"/>
                <w:sz w:val="20"/>
                <w:szCs w:val="20"/>
                <w:rtl/>
              </w:rPr>
            </w:pPr>
            <w:r w:rsidRPr="00BC0D08">
              <w:rPr>
                <w:rFonts w:ascii="Calibri" w:hAnsi="Calibri" w:cs="B Nazanin" w:hint="cs"/>
                <w:sz w:val="20"/>
                <w:szCs w:val="20"/>
                <w:rtl/>
              </w:rPr>
              <w:t>1</w:t>
            </w:r>
          </w:p>
        </w:tc>
        <w:tc>
          <w:tcPr>
            <w:tcW w:w="4364"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4062">
              <w:rPr>
                <w:color w:val="000000"/>
                <w:sz w:val="20"/>
                <w:szCs w:val="20"/>
              </w:rPr>
              <w:t>Inhaled steroids reduce apnea-hypopnea index in overlap syndrome</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2013</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Pneumologia</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0.12</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6</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3</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BC0D08"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24062"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Pr="00BC0D08" w:rsidRDefault="00F24062" w:rsidP="00F24062">
            <w:pPr>
              <w:bidi/>
              <w:jc w:val="center"/>
              <w:rPr>
                <w:rFonts w:ascii="Calibri" w:hAnsi="Calibri" w:cs="B Nazanin"/>
                <w:sz w:val="20"/>
                <w:szCs w:val="20"/>
                <w:rtl/>
              </w:rPr>
            </w:pPr>
            <w:r w:rsidRPr="00BC0D08">
              <w:rPr>
                <w:rFonts w:ascii="Calibri" w:hAnsi="Calibri" w:cs="B Nazanin" w:hint="cs"/>
                <w:sz w:val="20"/>
                <w:szCs w:val="20"/>
                <w:rtl/>
              </w:rPr>
              <w:t>2</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A Survey on Sleep Disorders and Related Hormones in Patients with Newly Diagnosed Systemic Lupus Erythematosus</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2021</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Mediterranean journal of rheumatology</w:t>
            </w:r>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pmc</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8</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 </w:t>
            </w:r>
          </w:p>
        </w:tc>
        <w:tc>
          <w:tcPr>
            <w:tcW w:w="604" w:type="dxa"/>
            <w:vAlign w:val="center"/>
          </w:tcPr>
          <w:p w:rsidR="00F24062" w:rsidRPr="00BC0D08"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F24062" w:rsidTr="00F24062">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Pr="00BC0D08" w:rsidRDefault="00F24062" w:rsidP="00F24062">
            <w:pPr>
              <w:bidi/>
              <w:jc w:val="center"/>
              <w:rPr>
                <w:rFonts w:ascii="Calibri" w:hAnsi="Calibri" w:cs="B Nazanin"/>
                <w:sz w:val="20"/>
                <w:szCs w:val="20"/>
                <w:rtl/>
              </w:rPr>
            </w:pPr>
            <w:r>
              <w:rPr>
                <w:rFonts w:ascii="Calibri" w:hAnsi="Calibri" w:cs="B Nazanin" w:hint="cs"/>
                <w:sz w:val="20"/>
                <w:szCs w:val="20"/>
                <w:rtl/>
              </w:rPr>
              <w:t>3</w:t>
            </w:r>
          </w:p>
        </w:tc>
        <w:tc>
          <w:tcPr>
            <w:tcW w:w="4364"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High-dose vitamin D supplementation and improvement in cognitive abilities, insomnia, and daytime sleepiness in adolescent girls</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2021</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Basic and Clinical Neuroscience</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PMC</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8</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 </w:t>
            </w:r>
          </w:p>
        </w:tc>
        <w:tc>
          <w:tcPr>
            <w:tcW w:w="604" w:type="dxa"/>
            <w:vAlign w:val="center"/>
          </w:tcPr>
          <w:p w:rsidR="00F24062" w:rsidRPr="00BC0D08"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24062"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Pr="00BC0D08" w:rsidRDefault="00F24062" w:rsidP="00F24062">
            <w:pPr>
              <w:bidi/>
              <w:jc w:val="center"/>
              <w:rPr>
                <w:rFonts w:ascii="Calibri" w:hAnsi="Calibri" w:cs="B Nazanin"/>
                <w:sz w:val="20"/>
                <w:szCs w:val="20"/>
                <w:rtl/>
              </w:rPr>
            </w:pPr>
            <w:r>
              <w:rPr>
                <w:rFonts w:ascii="Calibri" w:hAnsi="Calibri" w:cs="B Nazanin" w:hint="cs"/>
                <w:sz w:val="20"/>
                <w:szCs w:val="20"/>
                <w:rtl/>
              </w:rPr>
              <w:t>4</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Prevalence of Respiratory Disorders during Sleep among Subjects of Methadone Maintenance Therapy Program</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2021</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Addiction &amp; health</w:t>
            </w:r>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PMC</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4</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 </w:t>
            </w:r>
          </w:p>
        </w:tc>
        <w:tc>
          <w:tcPr>
            <w:tcW w:w="604" w:type="dxa"/>
            <w:vAlign w:val="center"/>
          </w:tcPr>
          <w:p w:rsidR="00F24062" w:rsidRPr="00BC0D08"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F24062" w:rsidTr="00F24062">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5</w:t>
            </w:r>
          </w:p>
        </w:tc>
        <w:tc>
          <w:tcPr>
            <w:tcW w:w="4364"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The association of headaches with obstructive sleep apnea syndrome diagnose at the sleep laboratory of Ebn-e-Sina hospital in Mashhad</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2014</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 xml:space="preserve">Medical Journal of Mashhad University of Medical Sciences </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0</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0</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6</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BC0D08"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24062"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6</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A Comparison of Nocturnal Hypoxia Markers in Apnea Patients with Chronic Obstructive Pulmonary Disease and without it: A Cross-sectional Study</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2016</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 xml:space="preserve">Journal of Sleep Sciences </w:t>
            </w:r>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0</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0</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6</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BC0D08"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F24062" w:rsidTr="00F24062">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7</w:t>
            </w:r>
          </w:p>
        </w:tc>
        <w:tc>
          <w:tcPr>
            <w:tcW w:w="4364"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Analysis of respiratory events in obstructive sleep apnea syndrome: Inter-relations and association to simple nocturnal features</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2016</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 xml:space="preserve">Rev Port Pneumol </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0</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4</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3</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BC0D08"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24062"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8</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A Comparison of Sleep Apnea Syndrome in Military Veterans with Control Group</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2017</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hyperlink r:id="rId8" w:history="1">
              <w:r w:rsidRPr="00F24062">
                <w:rPr>
                  <w:rStyle w:val="Hyperlink"/>
                  <w:color w:val="auto"/>
                  <w:sz w:val="20"/>
                  <w:szCs w:val="20"/>
                </w:rPr>
                <w:t>Indian Journal of Sleep Medicine</w:t>
              </w:r>
            </w:hyperlink>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0</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0</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4</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BC0D08"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F24062" w:rsidTr="00F24062">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9</w:t>
            </w:r>
          </w:p>
        </w:tc>
        <w:tc>
          <w:tcPr>
            <w:tcW w:w="4364"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Risk Factors of Sleep Disorders in Elderly: A Population-Based Case-Control Study</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2019</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 xml:space="preserve">Iranian Journal of Epidemiology </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Scopus</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8</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4E3F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p>
        </w:tc>
      </w:tr>
      <w:tr w:rsidR="00F24062"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10</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Factors Affecting Patients' Adherence to Continuous Positive Airway Pressure Therapy for Obstructive Sleep Apnea Disorder: A Multi-Method Approach</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2020</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Iran J Med Sci</w:t>
            </w:r>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1.15</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4</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8</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0</w:t>
            </w:r>
          </w:p>
        </w:tc>
        <w:tc>
          <w:tcPr>
            <w:tcW w:w="604" w:type="dxa"/>
            <w:vAlign w:val="center"/>
          </w:tcPr>
          <w:p w:rsidR="00F24062" w:rsidRPr="004E3F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rPr>
            </w:pPr>
          </w:p>
        </w:tc>
      </w:tr>
      <w:tr w:rsidR="00F24062" w:rsidRPr="00F24062" w:rsidTr="00274DEE">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11</w:t>
            </w:r>
          </w:p>
        </w:tc>
        <w:tc>
          <w:tcPr>
            <w:tcW w:w="4364"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tl/>
              </w:rPr>
              <w:t>بررسی اختلالات خلقی و خواب در بیماران مبتلا به سندروم پای بی قرار</w:t>
            </w:r>
          </w:p>
        </w:tc>
        <w:tc>
          <w:tcPr>
            <w:tcW w:w="58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tl/>
              </w:rPr>
            </w:pPr>
            <w:r w:rsidRPr="00F24062">
              <w:rPr>
                <w:rFonts w:ascii="Calibri" w:hAnsi="Calibri" w:cs="B Badr" w:hint="cs"/>
                <w:color w:val="000000"/>
                <w:sz w:val="20"/>
                <w:szCs w:val="20"/>
              </w:rPr>
              <w:t>2025</w:t>
            </w:r>
          </w:p>
        </w:tc>
        <w:tc>
          <w:tcPr>
            <w:tcW w:w="243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Jundishapur Journal of Chronic Disease Care</w:t>
            </w:r>
          </w:p>
        </w:tc>
        <w:tc>
          <w:tcPr>
            <w:tcW w:w="103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4062">
              <w:rPr>
                <w:sz w:val="20"/>
                <w:szCs w:val="20"/>
              </w:rPr>
              <w:t>Scopus</w:t>
            </w:r>
          </w:p>
        </w:tc>
        <w:tc>
          <w:tcPr>
            <w:tcW w:w="678"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6</w:t>
            </w:r>
          </w:p>
        </w:tc>
        <w:tc>
          <w:tcPr>
            <w:tcW w:w="605"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 </w:t>
            </w:r>
          </w:p>
        </w:tc>
        <w:tc>
          <w:tcPr>
            <w:tcW w:w="604" w:type="dxa"/>
            <w:vAlign w:val="bottom"/>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24062">
              <w:rPr>
                <w:rFonts w:ascii="Calibri" w:hAnsi="Calibri" w:cs="B Badr"/>
                <w:color w:val="000000"/>
                <w:sz w:val="20"/>
                <w:szCs w:val="20"/>
              </w:rPr>
              <w:t>4035162</w:t>
            </w:r>
          </w:p>
        </w:tc>
      </w:tr>
      <w:tr w:rsidR="00F24062" w:rsidRPr="00F24062" w:rsidTr="00274D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24062" w:rsidRDefault="00F24062" w:rsidP="00F24062">
            <w:pPr>
              <w:bidi/>
              <w:jc w:val="center"/>
              <w:rPr>
                <w:rFonts w:ascii="Calibri" w:hAnsi="Calibri" w:cs="B Nazanin"/>
                <w:sz w:val="20"/>
                <w:szCs w:val="20"/>
                <w:rtl/>
              </w:rPr>
            </w:pPr>
            <w:r>
              <w:rPr>
                <w:rFonts w:ascii="Calibri" w:hAnsi="Calibri" w:cs="B Nazanin" w:hint="cs"/>
                <w:sz w:val="20"/>
                <w:szCs w:val="20"/>
                <w:rtl/>
              </w:rPr>
              <w:t>12</w:t>
            </w:r>
          </w:p>
        </w:tc>
        <w:tc>
          <w:tcPr>
            <w:tcW w:w="4364"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24062">
              <w:rPr>
                <w:color w:val="000000"/>
                <w:sz w:val="20"/>
                <w:szCs w:val="20"/>
              </w:rPr>
              <w:t>Translation and validation of the Persian version of the global sleep assessment questionnaire in patients with chronic obstructive pulmonary disease</w:t>
            </w:r>
          </w:p>
        </w:tc>
        <w:tc>
          <w:tcPr>
            <w:tcW w:w="58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2025</w:t>
            </w:r>
          </w:p>
        </w:tc>
        <w:tc>
          <w:tcPr>
            <w:tcW w:w="243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24062">
              <w:rPr>
                <w:sz w:val="20"/>
                <w:szCs w:val="20"/>
              </w:rPr>
              <w:t>Sleep and Breathing</w:t>
            </w:r>
          </w:p>
        </w:tc>
        <w:tc>
          <w:tcPr>
            <w:tcW w:w="103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4062">
              <w:rPr>
                <w:sz w:val="20"/>
                <w:szCs w:val="20"/>
              </w:rPr>
              <w:t>2</w:t>
            </w:r>
          </w:p>
        </w:tc>
        <w:tc>
          <w:tcPr>
            <w:tcW w:w="678"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hint="cs"/>
                <w:color w:val="000000"/>
                <w:sz w:val="20"/>
                <w:szCs w:val="20"/>
              </w:rPr>
              <w:t> </w:t>
            </w:r>
          </w:p>
        </w:tc>
        <w:tc>
          <w:tcPr>
            <w:tcW w:w="821"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9</w:t>
            </w:r>
          </w:p>
        </w:tc>
        <w:tc>
          <w:tcPr>
            <w:tcW w:w="605"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24062">
              <w:rPr>
                <w:rFonts w:ascii="Calibri" w:hAnsi="Calibri" w:cs="B Badr" w:hint="cs"/>
                <w:color w:val="000000"/>
                <w:sz w:val="20"/>
                <w:szCs w:val="20"/>
              </w:rPr>
              <w:t> </w:t>
            </w:r>
          </w:p>
        </w:tc>
        <w:tc>
          <w:tcPr>
            <w:tcW w:w="604" w:type="dxa"/>
            <w:vAlign w:val="bottom"/>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24062">
              <w:rPr>
                <w:rFonts w:ascii="Calibri" w:hAnsi="Calibri" w:cs="B Badr"/>
                <w:color w:val="000000"/>
                <w:sz w:val="20"/>
                <w:szCs w:val="20"/>
              </w:rPr>
              <w:t>4041275</w:t>
            </w:r>
          </w:p>
        </w:tc>
      </w:tr>
    </w:tbl>
    <w:p w:rsidR="00F24062" w:rsidRDefault="00F24062" w:rsidP="002B5331">
      <w:pPr>
        <w:bidi/>
        <w:jc w:val="center"/>
        <w:rPr>
          <w:rFonts w:cs="B Titr"/>
          <w:color w:val="000000" w:themeColor="text1"/>
          <w:sz w:val="24"/>
          <w:szCs w:val="24"/>
          <w:rtl/>
          <w:lang w:bidi="fa-IR"/>
        </w:rPr>
      </w:pPr>
    </w:p>
    <w:p w:rsidR="00F24062" w:rsidRDefault="00F24062" w:rsidP="00F24062">
      <w:pPr>
        <w:bidi/>
        <w:jc w:val="center"/>
        <w:rPr>
          <w:rFonts w:cs="B Titr"/>
          <w:color w:val="000000" w:themeColor="text1"/>
          <w:sz w:val="24"/>
          <w:szCs w:val="24"/>
          <w:rtl/>
          <w:lang w:bidi="fa-IR"/>
        </w:rPr>
      </w:pPr>
    </w:p>
    <w:p w:rsidR="009A116D" w:rsidRDefault="004E3F62" w:rsidP="00F24062">
      <w:pPr>
        <w:bidi/>
        <w:jc w:val="center"/>
        <w:rPr>
          <w:rFonts w:cs="B Titr"/>
          <w:color w:val="000000" w:themeColor="text1"/>
          <w:sz w:val="24"/>
          <w:szCs w:val="24"/>
          <w:rtl/>
          <w:lang w:bidi="fa-IR"/>
        </w:rPr>
      </w:pPr>
      <w:r>
        <w:rPr>
          <w:rFonts w:cs="B Titr"/>
          <w:color w:val="000000" w:themeColor="text1"/>
          <w:sz w:val="24"/>
          <w:szCs w:val="24"/>
          <w:rtl/>
          <w:lang w:bidi="fa-IR"/>
        </w:rPr>
        <w:tab/>
      </w:r>
    </w:p>
    <w:tbl>
      <w:tblPr>
        <w:tblStyle w:val="GridTable6Colorful"/>
        <w:bidiVisual/>
        <w:tblW w:w="10885" w:type="dxa"/>
        <w:jc w:val="center"/>
        <w:tblLook w:val="04A0" w:firstRow="1" w:lastRow="0" w:firstColumn="1" w:lastColumn="0" w:noHBand="0" w:noVBand="1"/>
      </w:tblPr>
      <w:tblGrid>
        <w:gridCol w:w="559"/>
        <w:gridCol w:w="4756"/>
        <w:gridCol w:w="1971"/>
        <w:gridCol w:w="1440"/>
        <w:gridCol w:w="2159"/>
      </w:tblGrid>
      <w:tr w:rsidR="0099304B" w:rsidRPr="0099304B" w:rsidTr="00745AB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85"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lastRenderedPageBreak/>
              <w:t>طرح ها</w:t>
            </w:r>
          </w:p>
        </w:tc>
      </w:tr>
      <w:tr w:rsidR="0099304B"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756"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1971"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2159"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rtl/>
                <w:lang w:bidi="fa-IR"/>
              </w:rPr>
            </w:pPr>
            <w:r w:rsidRPr="0099304B">
              <w:rPr>
                <w:rFonts w:cs="B Nazanin" w:hint="cs"/>
                <w:sz w:val="20"/>
                <w:szCs w:val="20"/>
                <w:rtl/>
                <w:lang w:bidi="fa-IR"/>
              </w:rPr>
              <w:t>1</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24062">
              <w:rPr>
                <w:rFonts w:ascii="Calibri" w:hAnsi="Calibri" w:cs="B Nazanin" w:hint="cs"/>
                <w:color w:val="000000"/>
                <w:sz w:val="20"/>
                <w:szCs w:val="20"/>
                <w:rtl/>
              </w:rPr>
              <w:t xml:space="preserve">کارآزمایی بالینی بررسی اثرات خواب آوری فرآورده حاصل از </w:t>
            </w:r>
            <w:r w:rsidRPr="00F24062">
              <w:rPr>
                <w:rFonts w:ascii="Calibri" w:hAnsi="Calibri" w:cs="B Nazanin" w:hint="cs"/>
                <w:color w:val="000000"/>
                <w:sz w:val="20"/>
                <w:szCs w:val="20"/>
              </w:rPr>
              <w:t>Brassica oleracea</w:t>
            </w:r>
            <w:r w:rsidRPr="00F24062">
              <w:rPr>
                <w:rFonts w:ascii="Calibri" w:hAnsi="Calibri" w:cs="B Nazanin" w:hint="cs"/>
                <w:color w:val="000000"/>
                <w:sz w:val="20"/>
                <w:szCs w:val="20"/>
                <w:rtl/>
              </w:rPr>
              <w:t xml:space="preserve"> در بیماران مبتلا به بی خوابی</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 تحقیقاتی</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4002253</w:t>
            </w:r>
          </w:p>
        </w:tc>
        <w:tc>
          <w:tcPr>
            <w:tcW w:w="2159"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1401</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rtl/>
                <w:lang w:bidi="fa-IR"/>
              </w:rPr>
            </w:pPr>
            <w:r w:rsidRPr="0099304B">
              <w:rPr>
                <w:rFonts w:cs="B Nazanin" w:hint="cs"/>
                <w:sz w:val="20"/>
                <w:szCs w:val="20"/>
                <w:rtl/>
                <w:lang w:bidi="fa-IR"/>
              </w:rPr>
              <w:t>2</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شیوع اختلال خواب در بیماران ماستیت گرانولوماتوز در بیمارستان قائم (عج) و بیمارستان امید مشهد طی سال های 1397-1401</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پزشک</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عمومی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4001446</w:t>
            </w:r>
          </w:p>
        </w:tc>
        <w:tc>
          <w:tcPr>
            <w:tcW w:w="2159"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1401</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rtl/>
                <w:lang w:bidi="fa-IR"/>
              </w:rPr>
            </w:pPr>
            <w:r w:rsidRPr="0099304B">
              <w:rPr>
                <w:rFonts w:cs="B Nazanin" w:hint="cs"/>
                <w:sz w:val="20"/>
                <w:szCs w:val="20"/>
                <w:rtl/>
                <w:lang w:bidi="fa-IR"/>
              </w:rPr>
              <w:t>3</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تاثیر آموزش شفقت ورزی بر حافظه، اضطراب ، مولفه های امواج مغزی و کیفیت خواب در بیماران مبتلا به وقفه تنفسی انسدادی خواب</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کارشناسی</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ارشد</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4000552</w:t>
            </w:r>
          </w:p>
        </w:tc>
        <w:tc>
          <w:tcPr>
            <w:tcW w:w="2159"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1400</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rtl/>
                <w:lang w:bidi="fa-IR"/>
              </w:rPr>
            </w:pPr>
            <w:r w:rsidRPr="0099304B">
              <w:rPr>
                <w:rFonts w:cs="B Nazanin" w:hint="cs"/>
                <w:sz w:val="20"/>
                <w:szCs w:val="20"/>
                <w:rtl/>
                <w:lang w:bidi="fa-IR"/>
              </w:rPr>
              <w:t>4</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ارتباط معیار های چاقی با اختلالات خواب در بیماران ثبت شده در رجیستری اختلالات خواب دانشگاه علوم پزشکی مشهد از سال 1397 تا 1400</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پزشک</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عمومی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دانشگاه</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آزاد</w:t>
            </w:r>
          </w:p>
        </w:tc>
        <w:tc>
          <w:tcPr>
            <w:tcW w:w="2159"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lang w:bidi="fa-IR"/>
              </w:rPr>
            </w:pPr>
            <w:r w:rsidRPr="0099304B">
              <w:rPr>
                <w:rFonts w:cs="B Nazanin" w:hint="cs"/>
                <w:sz w:val="20"/>
                <w:szCs w:val="20"/>
                <w:rtl/>
                <w:lang w:bidi="fa-IR"/>
              </w:rPr>
              <w:t>5</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اختلالات خواب در جانبازان اعصاب و روان دارای سابقه اختلال استرس پس از سانحه جنگی</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تحقیقاتی</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دانشگاه</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آزاد</w:t>
            </w:r>
          </w:p>
        </w:tc>
        <w:tc>
          <w:tcPr>
            <w:tcW w:w="2159"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sz w:val="20"/>
                <w:szCs w:val="20"/>
                <w:lang w:bidi="fa-IR"/>
              </w:rPr>
            </w:pPr>
            <w:r w:rsidRPr="0099304B">
              <w:rPr>
                <w:rFonts w:cs="B Nazanin" w:hint="cs"/>
                <w:sz w:val="20"/>
                <w:szCs w:val="20"/>
                <w:rtl/>
                <w:lang w:bidi="fa-IR"/>
              </w:rPr>
              <w:t>6</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ویژگی های بیماران مبتلا به بی‌خوابی مراجعه‌کننده به مراکز خواب دانشگاه علوم پزشکی مشهد طی سال‌های 1403-1398</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تحقیقاتی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4030354</w:t>
            </w:r>
          </w:p>
        </w:tc>
        <w:tc>
          <w:tcPr>
            <w:tcW w:w="2159"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7</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ارتباط شدت سندرم پای بیقرار با خواب آلودگی روزانه در مراجعه کنندگان به درمانگاه خواب بیمارستان ابن سینا در بازه 1398-1402</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تحقیقاتی</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4030207</w:t>
            </w:r>
          </w:p>
        </w:tc>
        <w:tc>
          <w:tcPr>
            <w:tcW w:w="2159"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8</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کیفیت خواب و کیفیت زندگی در مادران کودکان مبتلا به اوتیسم 2 الی 6 سال در مقایسه با مادران کودکان با عملکرد طبیعی 2 الی 6 سال</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دکترای</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حرفه ای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4031412</w:t>
            </w:r>
          </w:p>
        </w:tc>
        <w:tc>
          <w:tcPr>
            <w:tcW w:w="2159"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9</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توسعه مدلهای پیش بینی ابتلا به اختلالات خواب با استفاده از تکنیکهای یادگیری ماشین</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تحقیقاتی</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4030726</w:t>
            </w:r>
          </w:p>
        </w:tc>
        <w:tc>
          <w:tcPr>
            <w:tcW w:w="2159"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1403</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10</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ارتباط سندرم متابولیک با اختلالات بی‌خوابی، خواب آلودگی، سندرم آپنه انسدادی و سندرم پای بی‌قرار</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دکترای</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حرفه ای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4041125</w:t>
            </w:r>
          </w:p>
        </w:tc>
        <w:tc>
          <w:tcPr>
            <w:tcW w:w="2159" w:type="dxa"/>
            <w:vAlign w:val="bottom"/>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24062">
              <w:rPr>
                <w:rFonts w:ascii="Calibri" w:hAnsi="Calibri" w:cs="B Nazanin"/>
                <w:color w:val="000000"/>
                <w:sz w:val="20"/>
                <w:szCs w:val="20"/>
              </w:rPr>
              <w:t>1404/09/12</w:t>
            </w:r>
          </w:p>
        </w:tc>
      </w:tr>
      <w:tr w:rsidR="00F24062" w:rsidRPr="0099304B" w:rsidTr="00F24062">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11</w:t>
            </w:r>
          </w:p>
        </w:tc>
        <w:tc>
          <w:tcPr>
            <w:tcW w:w="4756"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طراحی و توسعه نرم‌افزار بازی‌وار مبتنی بر هوش مصنوعی برای آموزش تعاملی اختلالات خواب به دانشجویان پزشکی</w:t>
            </w:r>
          </w:p>
        </w:tc>
        <w:tc>
          <w:tcPr>
            <w:tcW w:w="1971"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طرح</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تحقیقاتی</w:t>
            </w:r>
          </w:p>
        </w:tc>
        <w:tc>
          <w:tcPr>
            <w:tcW w:w="1440"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4032819</w:t>
            </w:r>
          </w:p>
        </w:tc>
        <w:tc>
          <w:tcPr>
            <w:tcW w:w="2159" w:type="dxa"/>
            <w:vAlign w:val="bottom"/>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24062">
              <w:rPr>
                <w:rFonts w:ascii="Calibri" w:hAnsi="Calibri" w:cs="B Nazanin"/>
                <w:color w:val="000000"/>
                <w:sz w:val="20"/>
                <w:szCs w:val="20"/>
              </w:rPr>
              <w:t>1404/08/28</w:t>
            </w:r>
          </w:p>
        </w:tc>
      </w:tr>
      <w:tr w:rsidR="00F24062" w:rsidRPr="0099304B" w:rsidTr="00F240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F24062" w:rsidRPr="0099304B" w:rsidRDefault="00F24062" w:rsidP="00F24062">
            <w:pPr>
              <w:bidi/>
              <w:jc w:val="center"/>
              <w:rPr>
                <w:rFonts w:cs="B Nazanin" w:hint="cs"/>
                <w:sz w:val="20"/>
                <w:szCs w:val="20"/>
                <w:rtl/>
                <w:lang w:bidi="fa-IR"/>
              </w:rPr>
            </w:pPr>
            <w:r>
              <w:rPr>
                <w:rFonts w:cs="B Nazanin" w:hint="cs"/>
                <w:sz w:val="20"/>
                <w:szCs w:val="20"/>
                <w:rtl/>
                <w:lang w:bidi="fa-IR"/>
              </w:rPr>
              <w:t>12</w:t>
            </w:r>
          </w:p>
        </w:tc>
        <w:tc>
          <w:tcPr>
            <w:tcW w:w="4756"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بررسی ارتباط بین اضطراب و افسردگی با اختلالات خواب: بی‌خوابی، خواب‌آلودگی، سندرم پای بی‌قرار و آپنه انسدادی خواب</w:t>
            </w:r>
          </w:p>
        </w:tc>
        <w:tc>
          <w:tcPr>
            <w:tcW w:w="1971"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tl/>
              </w:rPr>
              <w:t>دکترای</w:t>
            </w:r>
            <w:r w:rsidRPr="00F24062">
              <w:rPr>
                <w:rFonts w:ascii="Calibri" w:hAnsi="Calibri" w:cs="B Nazanin" w:hint="cs"/>
                <w:color w:val="000000"/>
                <w:sz w:val="20"/>
                <w:szCs w:val="20"/>
              </w:rPr>
              <w:t xml:space="preserve"> </w:t>
            </w:r>
            <w:r w:rsidRPr="00F24062">
              <w:rPr>
                <w:rFonts w:ascii="Calibri" w:hAnsi="Calibri" w:cs="B Nazanin" w:hint="cs"/>
                <w:color w:val="000000"/>
                <w:sz w:val="20"/>
                <w:szCs w:val="20"/>
                <w:rtl/>
              </w:rPr>
              <w:t>حرفه ای</w:t>
            </w:r>
          </w:p>
        </w:tc>
        <w:tc>
          <w:tcPr>
            <w:tcW w:w="1440"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Pr>
              <w:t>4040684</w:t>
            </w:r>
          </w:p>
        </w:tc>
        <w:tc>
          <w:tcPr>
            <w:tcW w:w="2159" w:type="dxa"/>
            <w:vAlign w:val="bottom"/>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color w:val="000000"/>
                <w:sz w:val="20"/>
                <w:szCs w:val="20"/>
              </w:rPr>
            </w:pPr>
            <w:r w:rsidRPr="00F24062">
              <w:rPr>
                <w:rFonts w:ascii="Calibri" w:hAnsi="Calibri" w:cs="B Nazanin"/>
                <w:color w:val="000000"/>
                <w:sz w:val="20"/>
                <w:szCs w:val="20"/>
              </w:rPr>
              <w:t>1404/08/07</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F2406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Pr="00DC1618" w:rsidRDefault="00F24062" w:rsidP="00F24062">
            <w:pPr>
              <w:bidi/>
              <w:jc w:val="center"/>
              <w:rPr>
                <w:rFonts w:cs="B Nazanin"/>
                <w:sz w:val="20"/>
                <w:szCs w:val="20"/>
                <w:rtl/>
                <w:lang w:bidi="fa-IR"/>
              </w:rPr>
            </w:pPr>
            <w:bookmarkStart w:id="0" w:name="_GoBack" w:colFirst="1" w:colLast="2"/>
            <w:r w:rsidRPr="00DC1618">
              <w:rPr>
                <w:rFonts w:cs="B Nazanin" w:hint="cs"/>
                <w:sz w:val="20"/>
                <w:szCs w:val="20"/>
                <w:rtl/>
                <w:lang w:bidi="fa-IR"/>
              </w:rPr>
              <w:t>1</w:t>
            </w:r>
          </w:p>
        </w:tc>
        <w:tc>
          <w:tcPr>
            <w:tcW w:w="4403"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sz w:val="20"/>
                <w:szCs w:val="20"/>
              </w:rPr>
            </w:pPr>
            <w:r w:rsidRPr="00F24062">
              <w:rPr>
                <w:rFonts w:ascii="Cambria" w:hAnsi="Cambria" w:cs="Cambria" w:hint="cs"/>
                <w:color w:val="000000"/>
                <w:sz w:val="20"/>
                <w:szCs w:val="20"/>
                <w:rtl/>
              </w:rPr>
              <w:t>     </w:t>
            </w:r>
            <w:r w:rsidRPr="00F24062">
              <w:rPr>
                <w:rFonts w:ascii="Calibri" w:hAnsi="Calibri" w:cs="B Nazanin" w:hint="cs"/>
                <w:color w:val="000000"/>
                <w:sz w:val="20"/>
                <w:szCs w:val="20"/>
                <w:rtl/>
              </w:rPr>
              <w:t xml:space="preserve"> ایجاد پایگاه داده از داده‏های دموگرافیک، مشاهدات کلینیکی، آزمایشگاهی، در بیماران مراجعه کننده به کلینیک خواب در محدوده استان خراسان رضوی</w:t>
            </w:r>
          </w:p>
        </w:tc>
        <w:tc>
          <w:tcPr>
            <w:tcW w:w="5576"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Pr="00DC1618" w:rsidRDefault="00F24062" w:rsidP="00F24062">
            <w:pPr>
              <w:bidi/>
              <w:jc w:val="center"/>
              <w:rPr>
                <w:rFonts w:cs="B Nazanin"/>
                <w:sz w:val="20"/>
                <w:szCs w:val="20"/>
                <w:rtl/>
                <w:lang w:bidi="fa-IR"/>
              </w:rPr>
            </w:pPr>
            <w:r>
              <w:rPr>
                <w:rFonts w:cs="B Nazanin" w:hint="cs"/>
                <w:sz w:val="20"/>
                <w:szCs w:val="20"/>
                <w:rtl/>
                <w:lang w:bidi="fa-IR"/>
              </w:rPr>
              <w:t>2</w:t>
            </w:r>
          </w:p>
        </w:tc>
        <w:tc>
          <w:tcPr>
            <w:tcW w:w="4403"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mbria" w:hAnsi="Cambria" w:cs="Cambria" w:hint="cs"/>
                <w:color w:val="000000"/>
                <w:sz w:val="20"/>
                <w:szCs w:val="20"/>
                <w:rtl/>
              </w:rPr>
              <w:t> </w:t>
            </w:r>
            <w:r w:rsidRPr="00F24062">
              <w:rPr>
                <w:rFonts w:ascii="Calibri" w:hAnsi="Calibri" w:cs="B Nazanin" w:hint="cs"/>
                <w:color w:val="000000"/>
                <w:sz w:val="20"/>
                <w:szCs w:val="20"/>
                <w:rtl/>
              </w:rPr>
              <w:t xml:space="preserve"> ایجاد پایگاه داده‌های روشهای درمانی، نتایج درمان، پیش‌آگهی و عوارض روش هایِ مختلف درمانی در بیماران مراجعه کننده به کلینیک خواب در محدوده استان خراسان رضوی</w:t>
            </w:r>
          </w:p>
        </w:tc>
        <w:tc>
          <w:tcPr>
            <w:tcW w:w="5576"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Pr="00DC1618" w:rsidRDefault="00F24062" w:rsidP="00F24062">
            <w:pPr>
              <w:bidi/>
              <w:jc w:val="center"/>
              <w:rPr>
                <w:rFonts w:cs="B Nazanin"/>
                <w:sz w:val="20"/>
                <w:szCs w:val="20"/>
                <w:rtl/>
                <w:lang w:bidi="fa-IR"/>
              </w:rPr>
            </w:pPr>
            <w:r>
              <w:rPr>
                <w:rFonts w:cs="B Nazanin" w:hint="cs"/>
                <w:sz w:val="20"/>
                <w:szCs w:val="20"/>
                <w:rtl/>
                <w:lang w:bidi="fa-IR"/>
              </w:rPr>
              <w:t>3</w:t>
            </w:r>
          </w:p>
        </w:tc>
        <w:tc>
          <w:tcPr>
            <w:tcW w:w="4403"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mbria" w:hAnsi="Cambria" w:cs="Cambria" w:hint="cs"/>
                <w:color w:val="000000"/>
                <w:sz w:val="20"/>
                <w:szCs w:val="20"/>
                <w:rtl/>
              </w:rPr>
              <w:t>  </w:t>
            </w:r>
            <w:r w:rsidRPr="00F24062">
              <w:rPr>
                <w:rFonts w:ascii="Calibri" w:hAnsi="Calibri" w:cs="B Nazanin" w:hint="cs"/>
                <w:color w:val="000000"/>
                <w:sz w:val="20"/>
                <w:szCs w:val="20"/>
                <w:rtl/>
              </w:rPr>
              <w:t xml:space="preserve"> ايجاد يک زير ساخت براي پژوهش در حوزه اختلالات خواب</w:t>
            </w:r>
          </w:p>
        </w:tc>
        <w:tc>
          <w:tcPr>
            <w:tcW w:w="5576"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Pr="00DC1618" w:rsidRDefault="00F24062" w:rsidP="00F24062">
            <w:pPr>
              <w:bidi/>
              <w:jc w:val="center"/>
              <w:rPr>
                <w:rFonts w:cs="B Nazanin"/>
                <w:sz w:val="20"/>
                <w:szCs w:val="20"/>
                <w:rtl/>
                <w:lang w:bidi="fa-IR"/>
              </w:rPr>
            </w:pPr>
            <w:r>
              <w:rPr>
                <w:rFonts w:cs="B Nazanin" w:hint="cs"/>
                <w:sz w:val="20"/>
                <w:szCs w:val="20"/>
                <w:rtl/>
                <w:lang w:bidi="fa-IR"/>
              </w:rPr>
              <w:lastRenderedPageBreak/>
              <w:t>4</w:t>
            </w:r>
          </w:p>
        </w:tc>
        <w:tc>
          <w:tcPr>
            <w:tcW w:w="4403"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 xml:space="preserve"> فراهم کردن بستری برای طراحی رجیستری اختلالات خواب در سطح کشوری</w:t>
            </w:r>
          </w:p>
        </w:tc>
        <w:tc>
          <w:tcPr>
            <w:tcW w:w="5576"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Default="00F24062" w:rsidP="00F24062">
            <w:pPr>
              <w:bidi/>
              <w:jc w:val="center"/>
              <w:rPr>
                <w:rFonts w:cs="B Nazanin"/>
                <w:sz w:val="20"/>
                <w:szCs w:val="20"/>
                <w:rtl/>
                <w:lang w:bidi="fa-IR"/>
              </w:rPr>
            </w:pPr>
            <w:r>
              <w:rPr>
                <w:rFonts w:cs="B Nazanin" w:hint="cs"/>
                <w:sz w:val="20"/>
                <w:szCs w:val="20"/>
                <w:rtl/>
                <w:lang w:bidi="fa-IR"/>
              </w:rPr>
              <w:t>5</w:t>
            </w:r>
          </w:p>
        </w:tc>
        <w:tc>
          <w:tcPr>
            <w:tcW w:w="4403"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mbria" w:hAnsi="Cambria" w:cs="Cambria" w:hint="cs"/>
                <w:color w:val="000000"/>
                <w:sz w:val="20"/>
                <w:szCs w:val="20"/>
                <w:rtl/>
              </w:rPr>
              <w:t>    </w:t>
            </w:r>
            <w:r w:rsidRPr="00F24062">
              <w:rPr>
                <w:rFonts w:ascii="Calibri" w:hAnsi="Calibri" w:cs="B Nazanin" w:hint="cs"/>
                <w:color w:val="000000"/>
                <w:sz w:val="20"/>
                <w:szCs w:val="20"/>
                <w:rtl/>
              </w:rPr>
              <w:t xml:space="preserve"> شبکه سازی و ارتقاء همکاری های بین متخصصین رشته های مرتبط با اختلالات خواب</w:t>
            </w:r>
          </w:p>
        </w:tc>
        <w:tc>
          <w:tcPr>
            <w:tcW w:w="5576"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Default="00F24062" w:rsidP="00F24062">
            <w:pPr>
              <w:bidi/>
              <w:jc w:val="center"/>
              <w:rPr>
                <w:rFonts w:cs="B Nazanin"/>
                <w:sz w:val="20"/>
                <w:szCs w:val="20"/>
                <w:rtl/>
                <w:lang w:bidi="fa-IR"/>
              </w:rPr>
            </w:pPr>
            <w:r>
              <w:rPr>
                <w:rFonts w:cs="B Nazanin" w:hint="cs"/>
                <w:sz w:val="20"/>
                <w:szCs w:val="20"/>
                <w:rtl/>
                <w:lang w:bidi="fa-IR"/>
              </w:rPr>
              <w:t>6</w:t>
            </w:r>
          </w:p>
        </w:tc>
        <w:tc>
          <w:tcPr>
            <w:tcW w:w="4403"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 xml:space="preserve"> شناخت شیوع و همبسته‌هایِ دموگرافیک اختلالات خواب در منطقه بر اساس داده‌های جمع آوری شده افراد مراجعه کننده به کلینیک خواب بیمارستان ابن سینا</w:t>
            </w:r>
          </w:p>
        </w:tc>
        <w:tc>
          <w:tcPr>
            <w:tcW w:w="5576"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Default="00F24062" w:rsidP="00F24062">
            <w:pPr>
              <w:bidi/>
              <w:jc w:val="center"/>
              <w:rPr>
                <w:rFonts w:cs="B Nazanin"/>
                <w:sz w:val="20"/>
                <w:szCs w:val="20"/>
                <w:rtl/>
                <w:lang w:bidi="fa-IR"/>
              </w:rPr>
            </w:pPr>
            <w:r>
              <w:rPr>
                <w:rFonts w:cs="B Nazanin" w:hint="cs"/>
                <w:sz w:val="20"/>
                <w:szCs w:val="20"/>
                <w:rtl/>
                <w:lang w:bidi="fa-IR"/>
              </w:rPr>
              <w:t>7</w:t>
            </w:r>
          </w:p>
        </w:tc>
        <w:tc>
          <w:tcPr>
            <w:tcW w:w="4403" w:type="dxa"/>
            <w:vAlign w:val="center"/>
          </w:tcPr>
          <w:p w:rsidR="00F24062" w:rsidRPr="00F24062" w:rsidRDefault="00F24062" w:rsidP="00F24062">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 xml:space="preserve"> کمک به بهبود فرآيند پیگیری و حمایت بيماران پس از تشخیص، در طی جمع‌آوری داده‌هایِ مربوط به مبتلایان به اختلال خواب</w:t>
            </w:r>
          </w:p>
        </w:tc>
        <w:tc>
          <w:tcPr>
            <w:tcW w:w="5576" w:type="dxa"/>
            <w:vAlign w:val="center"/>
          </w:tcPr>
          <w:p w:rsidR="00F24062" w:rsidRPr="00F24062" w:rsidRDefault="00F24062" w:rsidP="00F24062">
            <w:pPr>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tr w:rsidR="00F24062"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F24062" w:rsidRDefault="00F24062" w:rsidP="00F24062">
            <w:pPr>
              <w:bidi/>
              <w:jc w:val="center"/>
              <w:rPr>
                <w:rFonts w:cs="B Nazanin"/>
                <w:sz w:val="20"/>
                <w:szCs w:val="20"/>
                <w:rtl/>
                <w:lang w:bidi="fa-IR"/>
              </w:rPr>
            </w:pPr>
            <w:r>
              <w:rPr>
                <w:rFonts w:cs="B Nazanin" w:hint="cs"/>
                <w:sz w:val="20"/>
                <w:szCs w:val="20"/>
                <w:rtl/>
                <w:lang w:bidi="fa-IR"/>
              </w:rPr>
              <w:t>8</w:t>
            </w:r>
          </w:p>
        </w:tc>
        <w:tc>
          <w:tcPr>
            <w:tcW w:w="4403" w:type="dxa"/>
            <w:vAlign w:val="center"/>
          </w:tcPr>
          <w:p w:rsidR="00F24062" w:rsidRPr="00F24062" w:rsidRDefault="00F24062" w:rsidP="00F24062">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Pr>
            </w:pPr>
            <w:r w:rsidRPr="00F24062">
              <w:rPr>
                <w:rFonts w:ascii="Calibri" w:hAnsi="Calibri" w:cs="B Nazanin" w:hint="cs"/>
                <w:color w:val="000000"/>
                <w:sz w:val="20"/>
                <w:szCs w:val="20"/>
                <w:rtl/>
              </w:rPr>
              <w:t>فراهم آوردن امکانِ پیگیری سیستماتیک مبتلایان به اختلالات خواب، و تداوم حمایت هایِ روانی و بهداشتی پس از تشخیص اختلالات خواب</w:t>
            </w:r>
          </w:p>
        </w:tc>
        <w:tc>
          <w:tcPr>
            <w:tcW w:w="5576" w:type="dxa"/>
            <w:vAlign w:val="center"/>
          </w:tcPr>
          <w:p w:rsidR="00F24062" w:rsidRPr="00F24062" w:rsidRDefault="00F24062" w:rsidP="00F24062">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hint="cs"/>
                <w:color w:val="000000"/>
                <w:sz w:val="20"/>
                <w:szCs w:val="20"/>
                <w:rtl/>
              </w:rPr>
            </w:pPr>
            <w:r w:rsidRPr="00F24062">
              <w:rPr>
                <w:rFonts w:ascii="Calibri" w:hAnsi="Calibri" w:cs="B Nazanin" w:hint="cs"/>
                <w:color w:val="000000"/>
                <w:sz w:val="20"/>
                <w:szCs w:val="20"/>
              </w:rPr>
              <w:t> </w:t>
            </w:r>
          </w:p>
        </w:tc>
      </w:tr>
      <w:bookmarkEnd w:id="0"/>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6E0" w:rsidRDefault="003D36E0" w:rsidP="003B26D8">
      <w:pPr>
        <w:spacing w:after="0" w:line="240" w:lineRule="auto"/>
      </w:pPr>
      <w:r>
        <w:separator/>
      </w:r>
    </w:p>
  </w:endnote>
  <w:endnote w:type="continuationSeparator" w:id="0">
    <w:p w:rsidR="003D36E0" w:rsidRDefault="003D36E0"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6E0" w:rsidRDefault="003D36E0" w:rsidP="003B26D8">
      <w:pPr>
        <w:spacing w:after="0" w:line="240" w:lineRule="auto"/>
      </w:pPr>
      <w:r>
        <w:separator/>
      </w:r>
    </w:p>
  </w:footnote>
  <w:footnote w:type="continuationSeparator" w:id="0">
    <w:p w:rsidR="003D36E0" w:rsidRDefault="003D36E0"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454B5"/>
    <w:rsid w:val="00057312"/>
    <w:rsid w:val="00092076"/>
    <w:rsid w:val="000A1BF4"/>
    <w:rsid w:val="000C30CB"/>
    <w:rsid w:val="000D67E4"/>
    <w:rsid w:val="000F4388"/>
    <w:rsid w:val="00105F76"/>
    <w:rsid w:val="001226AC"/>
    <w:rsid w:val="001D6E8B"/>
    <w:rsid w:val="0021707E"/>
    <w:rsid w:val="002B5331"/>
    <w:rsid w:val="002B6C55"/>
    <w:rsid w:val="002B703A"/>
    <w:rsid w:val="002D6E6C"/>
    <w:rsid w:val="003267FC"/>
    <w:rsid w:val="00377558"/>
    <w:rsid w:val="003B26D8"/>
    <w:rsid w:val="003D36E0"/>
    <w:rsid w:val="003D7B52"/>
    <w:rsid w:val="004B15DE"/>
    <w:rsid w:val="004D32E6"/>
    <w:rsid w:val="004E3D8F"/>
    <w:rsid w:val="004E3F62"/>
    <w:rsid w:val="004E5C70"/>
    <w:rsid w:val="004F7358"/>
    <w:rsid w:val="00542C8A"/>
    <w:rsid w:val="0058477F"/>
    <w:rsid w:val="005B5B28"/>
    <w:rsid w:val="00603B14"/>
    <w:rsid w:val="00661AFD"/>
    <w:rsid w:val="00683ED2"/>
    <w:rsid w:val="00695DB1"/>
    <w:rsid w:val="006B2C86"/>
    <w:rsid w:val="006C02AE"/>
    <w:rsid w:val="006D2333"/>
    <w:rsid w:val="00705A78"/>
    <w:rsid w:val="007178D4"/>
    <w:rsid w:val="00723CB8"/>
    <w:rsid w:val="00745ABB"/>
    <w:rsid w:val="00761414"/>
    <w:rsid w:val="007A50B8"/>
    <w:rsid w:val="007C70C9"/>
    <w:rsid w:val="00804766"/>
    <w:rsid w:val="00834F58"/>
    <w:rsid w:val="00857865"/>
    <w:rsid w:val="008C2D48"/>
    <w:rsid w:val="00905D19"/>
    <w:rsid w:val="00915E37"/>
    <w:rsid w:val="0099304B"/>
    <w:rsid w:val="009A116D"/>
    <w:rsid w:val="00AC2373"/>
    <w:rsid w:val="00B0040C"/>
    <w:rsid w:val="00B23E71"/>
    <w:rsid w:val="00B61CBE"/>
    <w:rsid w:val="00B6494D"/>
    <w:rsid w:val="00B808AA"/>
    <w:rsid w:val="00BA0533"/>
    <w:rsid w:val="00BC0D08"/>
    <w:rsid w:val="00C04DB6"/>
    <w:rsid w:val="00C72689"/>
    <w:rsid w:val="00C769AC"/>
    <w:rsid w:val="00C84822"/>
    <w:rsid w:val="00CC6982"/>
    <w:rsid w:val="00D1526E"/>
    <w:rsid w:val="00D16364"/>
    <w:rsid w:val="00D72171"/>
    <w:rsid w:val="00DB59BB"/>
    <w:rsid w:val="00DC1618"/>
    <w:rsid w:val="00DD0C33"/>
    <w:rsid w:val="00DD78DB"/>
    <w:rsid w:val="00DE52D7"/>
    <w:rsid w:val="00DF5FC7"/>
    <w:rsid w:val="00E20F00"/>
    <w:rsid w:val="00E93429"/>
    <w:rsid w:val="00EB493C"/>
    <w:rsid w:val="00EF25CF"/>
    <w:rsid w:val="00F10635"/>
    <w:rsid w:val="00F167B3"/>
    <w:rsid w:val="00F24062"/>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9193F"/>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 w:type="character" w:styleId="Hyperlink">
    <w:name w:val="Hyperlink"/>
    <w:basedOn w:val="DefaultParagraphFont"/>
    <w:uiPriority w:val="99"/>
    <w:semiHidden/>
    <w:unhideWhenUsed/>
    <w:rsid w:val="006B2C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journal/Indian-Journal-of-Sleep-Medicine-0973-340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F5426-C87E-4AA0-8FD6-2715DB9E8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42</cp:revision>
  <dcterms:created xsi:type="dcterms:W3CDTF">2026-03-08T08:52:00Z</dcterms:created>
  <dcterms:modified xsi:type="dcterms:W3CDTF">2026-03-29T07:57:00Z</dcterms:modified>
</cp:coreProperties>
</file>