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5DB1" w:rsidRPr="0021707E" w:rsidRDefault="0021707E" w:rsidP="0021707E">
      <w:pPr>
        <w:bidi/>
        <w:spacing w:after="0"/>
        <w:jc w:val="center"/>
        <w:rPr>
          <w:rFonts w:cs="B Titr"/>
          <w:sz w:val="32"/>
          <w:szCs w:val="32"/>
          <w:rtl/>
          <w:lang w:bidi="fa-IR"/>
        </w:rPr>
      </w:pPr>
      <w:r w:rsidRPr="0021707E">
        <w:rPr>
          <w:rFonts w:cs="B Titr" w:hint="cs"/>
          <w:sz w:val="32"/>
          <w:szCs w:val="32"/>
          <w:rtl/>
          <w:lang w:bidi="fa-IR"/>
        </w:rPr>
        <w:t>اطلاعات تفضیلی برنامه های ثبت</w:t>
      </w:r>
    </w:p>
    <w:p w:rsidR="0021707E" w:rsidRPr="0021707E" w:rsidRDefault="0021707E" w:rsidP="0021707E">
      <w:pPr>
        <w:bidi/>
        <w:spacing w:after="0"/>
        <w:jc w:val="center"/>
        <w:rPr>
          <w:rFonts w:cs="B Titr"/>
          <w:sz w:val="32"/>
          <w:szCs w:val="32"/>
          <w:rtl/>
          <w:lang w:bidi="fa-IR"/>
        </w:rPr>
      </w:pPr>
      <w:r w:rsidRPr="0021707E">
        <w:rPr>
          <w:rFonts w:cs="B Titr" w:hint="cs"/>
          <w:sz w:val="32"/>
          <w:szCs w:val="32"/>
          <w:rtl/>
          <w:lang w:bidi="fa-IR"/>
        </w:rPr>
        <w:t>دانشگاه علوم پزشکی مشهد</w:t>
      </w:r>
    </w:p>
    <w:p w:rsidR="0021707E" w:rsidRDefault="0021707E" w:rsidP="0021707E">
      <w:pPr>
        <w:bidi/>
        <w:rPr>
          <w:rFonts w:cs="B Titr"/>
          <w:sz w:val="10"/>
          <w:szCs w:val="10"/>
          <w:rtl/>
          <w:lang w:bidi="fa-IR"/>
        </w:rPr>
      </w:pPr>
    </w:p>
    <w:tbl>
      <w:tblPr>
        <w:tblStyle w:val="PlainTable1"/>
        <w:tblW w:w="5000" w:type="pct"/>
        <w:jc w:val="center"/>
        <w:tblLook w:val="04A0" w:firstRow="1" w:lastRow="0" w:firstColumn="1" w:lastColumn="0" w:noHBand="0" w:noVBand="1"/>
      </w:tblPr>
      <w:tblGrid>
        <w:gridCol w:w="7286"/>
        <w:gridCol w:w="2064"/>
      </w:tblGrid>
      <w:tr w:rsidR="0021707E" w:rsidRPr="00D67D87" w:rsidTr="002B5331">
        <w:trPr>
          <w:cnfStyle w:val="100000000000" w:firstRow="1" w:lastRow="0" w:firstColumn="0" w:lastColumn="0" w:oddVBand="0" w:evenVBand="0" w:oddHBand="0" w:evenHBand="0" w:firstRowFirstColumn="0" w:firstRowLastColumn="0" w:lastRowFirstColumn="0" w:lastRowLastColumn="0"/>
          <w:trHeight w:val="827"/>
          <w:jc w:val="center"/>
        </w:trPr>
        <w:tc>
          <w:tcPr>
            <w:cnfStyle w:val="001000000000" w:firstRow="0" w:lastRow="0" w:firstColumn="1" w:lastColumn="0" w:oddVBand="0" w:evenVBand="0" w:oddHBand="0" w:evenHBand="0" w:firstRowFirstColumn="0" w:firstRowLastColumn="0" w:lastRowFirstColumn="0" w:lastRowLastColumn="0"/>
            <w:tcW w:w="3896" w:type="pct"/>
            <w:vAlign w:val="center"/>
          </w:tcPr>
          <w:p w:rsidR="0021707E" w:rsidRPr="00B61CBE" w:rsidRDefault="00B075AE" w:rsidP="002B5331">
            <w:pPr>
              <w:bidi/>
              <w:rPr>
                <w:rFonts w:cs="B Titr"/>
                <w:color w:val="000000" w:themeColor="text1"/>
                <w:sz w:val="24"/>
                <w:szCs w:val="24"/>
                <w:rtl/>
                <w:lang w:bidi="fa-IR"/>
              </w:rPr>
            </w:pPr>
            <w:r w:rsidRPr="00B075AE">
              <w:rPr>
                <w:rFonts w:cs="B Titr"/>
                <w:rtl/>
              </w:rPr>
              <w:t>رج</w:t>
            </w:r>
            <w:r w:rsidRPr="00B075AE">
              <w:rPr>
                <w:rFonts w:cs="B Titr" w:hint="cs"/>
                <w:rtl/>
              </w:rPr>
              <w:t>ی</w:t>
            </w:r>
            <w:r w:rsidRPr="00B075AE">
              <w:rPr>
                <w:rFonts w:cs="B Titr" w:hint="eastAsia"/>
                <w:rtl/>
              </w:rPr>
              <w:t>ستر</w:t>
            </w:r>
            <w:r w:rsidRPr="00B075AE">
              <w:rPr>
                <w:rFonts w:cs="B Titr" w:hint="cs"/>
                <w:rtl/>
              </w:rPr>
              <w:t>ی</w:t>
            </w:r>
            <w:r w:rsidRPr="00B075AE">
              <w:rPr>
                <w:rFonts w:cs="B Titr"/>
                <w:rtl/>
              </w:rPr>
              <w:t xml:space="preserve"> ب</w:t>
            </w:r>
            <w:r w:rsidRPr="00B075AE">
              <w:rPr>
                <w:rFonts w:cs="B Titr" w:hint="cs"/>
                <w:rtl/>
              </w:rPr>
              <w:t>ی</w:t>
            </w:r>
            <w:r w:rsidRPr="00B075AE">
              <w:rPr>
                <w:rFonts w:cs="B Titr" w:hint="eastAsia"/>
                <w:rtl/>
              </w:rPr>
              <w:t>ماران</w:t>
            </w:r>
            <w:r w:rsidRPr="00B075AE">
              <w:rPr>
                <w:rFonts w:cs="B Titr"/>
                <w:rtl/>
              </w:rPr>
              <w:t xml:space="preserve"> پ</w:t>
            </w:r>
            <w:r w:rsidRPr="00B075AE">
              <w:rPr>
                <w:rFonts w:cs="B Titr" w:hint="cs"/>
                <w:rtl/>
              </w:rPr>
              <w:t>ی</w:t>
            </w:r>
            <w:r w:rsidRPr="00B075AE">
              <w:rPr>
                <w:rFonts w:cs="B Titr" w:hint="eastAsia"/>
                <w:rtl/>
              </w:rPr>
              <w:t>وند</w:t>
            </w:r>
            <w:r w:rsidRPr="00B075AE">
              <w:rPr>
                <w:rFonts w:cs="B Titr"/>
                <w:rtl/>
              </w:rPr>
              <w:t xml:space="preserve"> کل</w:t>
            </w:r>
            <w:r w:rsidRPr="00B075AE">
              <w:rPr>
                <w:rFonts w:cs="B Titr" w:hint="cs"/>
                <w:rtl/>
              </w:rPr>
              <w:t>ی</w:t>
            </w:r>
            <w:r w:rsidRPr="00B075AE">
              <w:rPr>
                <w:rFonts w:cs="B Titr" w:hint="eastAsia"/>
                <w:rtl/>
              </w:rPr>
              <w:t>ه</w:t>
            </w:r>
            <w:r w:rsidRPr="00B075AE">
              <w:rPr>
                <w:rFonts w:cs="B Titr"/>
                <w:rtl/>
              </w:rPr>
              <w:t xml:space="preserve"> در دانشگاه علوم پزشک</w:t>
            </w:r>
            <w:r w:rsidRPr="00B075AE">
              <w:rPr>
                <w:rFonts w:cs="B Titr" w:hint="cs"/>
                <w:rtl/>
              </w:rPr>
              <w:t>ی</w:t>
            </w:r>
            <w:r w:rsidRPr="00B075AE">
              <w:rPr>
                <w:rFonts w:cs="B Titr"/>
                <w:rtl/>
              </w:rPr>
              <w:t xml:space="preserve"> مشهد (فاز2)</w:t>
            </w:r>
          </w:p>
        </w:tc>
        <w:tc>
          <w:tcPr>
            <w:tcW w:w="1104" w:type="pct"/>
            <w:vAlign w:val="center"/>
          </w:tcPr>
          <w:p w:rsidR="0021707E" w:rsidRPr="002B5331" w:rsidRDefault="0021707E" w:rsidP="002B5331">
            <w:pPr>
              <w:bidi/>
              <w:cnfStyle w:val="100000000000" w:firstRow="1" w:lastRow="0" w:firstColumn="0" w:lastColumn="0" w:oddVBand="0" w:evenVBand="0" w:oddHBand="0" w:evenHBand="0" w:firstRowFirstColumn="0" w:firstRowLastColumn="0" w:lastRowFirstColumn="0" w:lastRowLastColumn="0"/>
              <w:rPr>
                <w:rFonts w:cs="B Titr"/>
                <w:color w:val="000000" w:themeColor="text1"/>
                <w:sz w:val="24"/>
                <w:szCs w:val="24"/>
                <w:rtl/>
                <w:lang w:bidi="fa-IR"/>
              </w:rPr>
            </w:pPr>
            <w:r>
              <w:rPr>
                <w:rFonts w:cs="B Titr" w:hint="cs"/>
                <w:color w:val="000000" w:themeColor="text1"/>
                <w:sz w:val="24"/>
                <w:szCs w:val="24"/>
                <w:rtl/>
                <w:lang w:bidi="fa-IR"/>
              </w:rPr>
              <w:t>عنوان برنامه ثبت:</w:t>
            </w:r>
          </w:p>
        </w:tc>
      </w:tr>
      <w:tr w:rsidR="0021707E" w:rsidRPr="00D67D87" w:rsidTr="002B5331">
        <w:trPr>
          <w:cnfStyle w:val="000000100000" w:firstRow="0" w:lastRow="0" w:firstColumn="0" w:lastColumn="0" w:oddVBand="0" w:evenVBand="0" w:oddHBand="1" w:evenHBand="0" w:firstRowFirstColumn="0" w:firstRowLastColumn="0" w:lastRowFirstColumn="0" w:lastRowLastColumn="0"/>
          <w:trHeight w:val="1115"/>
          <w:jc w:val="center"/>
        </w:trPr>
        <w:tc>
          <w:tcPr>
            <w:cnfStyle w:val="001000000000" w:firstRow="0" w:lastRow="0" w:firstColumn="1" w:lastColumn="0" w:oddVBand="0" w:evenVBand="0" w:oddHBand="0" w:evenHBand="0" w:firstRowFirstColumn="0" w:firstRowLastColumn="0" w:lastRowFirstColumn="0" w:lastRowLastColumn="0"/>
            <w:tcW w:w="3896" w:type="pct"/>
            <w:vAlign w:val="center"/>
          </w:tcPr>
          <w:p w:rsidR="00B075AE" w:rsidRPr="00B075AE" w:rsidRDefault="00B075AE" w:rsidP="00B075AE">
            <w:pPr>
              <w:pStyle w:val="ListParagraph"/>
              <w:numPr>
                <w:ilvl w:val="0"/>
                <w:numId w:val="2"/>
              </w:numPr>
              <w:bidi/>
              <w:ind w:left="360"/>
              <w:jc w:val="both"/>
              <w:rPr>
                <w:rFonts w:cs="B Nazanin"/>
              </w:rPr>
            </w:pPr>
            <w:r w:rsidRPr="00B075AE">
              <w:rPr>
                <w:rFonts w:cs="B Nazanin"/>
                <w:b w:val="0"/>
                <w:bCs w:val="0"/>
                <w:rtl/>
              </w:rPr>
              <w:t>شناسا</w:t>
            </w:r>
            <w:r w:rsidRPr="00B075AE">
              <w:rPr>
                <w:rFonts w:cs="B Nazanin" w:hint="cs"/>
                <w:b w:val="0"/>
                <w:bCs w:val="0"/>
                <w:rtl/>
              </w:rPr>
              <w:t>یی</w:t>
            </w:r>
            <w:r w:rsidRPr="00B075AE">
              <w:rPr>
                <w:rFonts w:cs="B Nazanin"/>
                <w:b w:val="0"/>
                <w:bCs w:val="0"/>
                <w:rtl/>
              </w:rPr>
              <w:t xml:space="preserve"> ب</w:t>
            </w:r>
            <w:r w:rsidRPr="00B075AE">
              <w:rPr>
                <w:rFonts w:cs="B Nazanin" w:hint="cs"/>
                <w:b w:val="0"/>
                <w:bCs w:val="0"/>
                <w:rtl/>
              </w:rPr>
              <w:t>ی</w:t>
            </w:r>
            <w:r w:rsidRPr="00B075AE">
              <w:rPr>
                <w:rFonts w:cs="B Nazanin" w:hint="eastAsia"/>
                <w:b w:val="0"/>
                <w:bCs w:val="0"/>
                <w:rtl/>
              </w:rPr>
              <w:t>ماران</w:t>
            </w:r>
            <w:r w:rsidRPr="00B075AE">
              <w:rPr>
                <w:rFonts w:cs="B Nazanin"/>
                <w:b w:val="0"/>
                <w:bCs w:val="0"/>
                <w:rtl/>
              </w:rPr>
              <w:t xml:space="preserve"> تحت پ</w:t>
            </w:r>
            <w:r w:rsidRPr="00B075AE">
              <w:rPr>
                <w:rFonts w:cs="B Nazanin" w:hint="cs"/>
                <w:b w:val="0"/>
                <w:bCs w:val="0"/>
                <w:rtl/>
              </w:rPr>
              <w:t>ی</w:t>
            </w:r>
            <w:r w:rsidRPr="00B075AE">
              <w:rPr>
                <w:rFonts w:cs="B Nazanin" w:hint="eastAsia"/>
                <w:b w:val="0"/>
                <w:bCs w:val="0"/>
                <w:rtl/>
              </w:rPr>
              <w:t>وند</w:t>
            </w:r>
            <w:r w:rsidRPr="00B075AE">
              <w:rPr>
                <w:rFonts w:cs="B Nazanin"/>
                <w:b w:val="0"/>
                <w:bCs w:val="0"/>
                <w:rtl/>
              </w:rPr>
              <w:t xml:space="preserve"> کل</w:t>
            </w:r>
            <w:r w:rsidRPr="00B075AE">
              <w:rPr>
                <w:rFonts w:cs="B Nazanin" w:hint="cs"/>
                <w:b w:val="0"/>
                <w:bCs w:val="0"/>
                <w:rtl/>
              </w:rPr>
              <w:t>ی</w:t>
            </w:r>
            <w:r w:rsidRPr="00B075AE">
              <w:rPr>
                <w:rFonts w:cs="B Nazanin" w:hint="eastAsia"/>
                <w:b w:val="0"/>
                <w:bCs w:val="0"/>
                <w:rtl/>
              </w:rPr>
              <w:t>ه</w:t>
            </w:r>
            <w:r w:rsidRPr="00B075AE">
              <w:rPr>
                <w:rFonts w:cs="B Nazanin"/>
                <w:b w:val="0"/>
                <w:bCs w:val="0"/>
                <w:rtl/>
              </w:rPr>
              <w:t xml:space="preserve"> در منطقه خراسان بزرگ</w:t>
            </w:r>
          </w:p>
          <w:p w:rsidR="00B075AE" w:rsidRPr="00B075AE" w:rsidRDefault="00B075AE" w:rsidP="00B075AE">
            <w:pPr>
              <w:pStyle w:val="ListParagraph"/>
              <w:numPr>
                <w:ilvl w:val="0"/>
                <w:numId w:val="2"/>
              </w:numPr>
              <w:bidi/>
              <w:ind w:left="360"/>
              <w:jc w:val="both"/>
              <w:rPr>
                <w:rFonts w:cs="B Nazanin"/>
              </w:rPr>
            </w:pPr>
            <w:r w:rsidRPr="00B075AE">
              <w:rPr>
                <w:rFonts w:cs="B Nazanin"/>
                <w:b w:val="0"/>
                <w:bCs w:val="0"/>
                <w:rtl/>
              </w:rPr>
              <w:t xml:space="preserve"> ا</w:t>
            </w:r>
            <w:r w:rsidRPr="00B075AE">
              <w:rPr>
                <w:rFonts w:cs="B Nazanin" w:hint="cs"/>
                <w:b w:val="0"/>
                <w:bCs w:val="0"/>
                <w:rtl/>
              </w:rPr>
              <w:t>ی</w:t>
            </w:r>
            <w:r w:rsidRPr="00B075AE">
              <w:rPr>
                <w:rFonts w:cs="B Nazanin" w:hint="eastAsia"/>
                <w:b w:val="0"/>
                <w:bCs w:val="0"/>
                <w:rtl/>
              </w:rPr>
              <w:t>جاد</w:t>
            </w:r>
            <w:r w:rsidRPr="00B075AE">
              <w:rPr>
                <w:rFonts w:cs="B Nazanin"/>
                <w:b w:val="0"/>
                <w:bCs w:val="0"/>
                <w:rtl/>
              </w:rPr>
              <w:t xml:space="preserve"> پا</w:t>
            </w:r>
            <w:r w:rsidRPr="00B075AE">
              <w:rPr>
                <w:rFonts w:cs="B Nazanin" w:hint="cs"/>
                <w:b w:val="0"/>
                <w:bCs w:val="0"/>
                <w:rtl/>
              </w:rPr>
              <w:t>ی</w:t>
            </w:r>
            <w:r w:rsidRPr="00B075AE">
              <w:rPr>
                <w:rFonts w:cs="B Nazanin" w:hint="eastAsia"/>
                <w:b w:val="0"/>
                <w:bCs w:val="0"/>
                <w:rtl/>
              </w:rPr>
              <w:t>گاه</w:t>
            </w:r>
            <w:r w:rsidRPr="00B075AE">
              <w:rPr>
                <w:rFonts w:cs="B Nazanin"/>
                <w:b w:val="0"/>
                <w:bCs w:val="0"/>
                <w:rtl/>
              </w:rPr>
              <w:t xml:space="preserve"> داده از داده‏ها</w:t>
            </w:r>
            <w:r w:rsidRPr="00B075AE">
              <w:rPr>
                <w:rFonts w:cs="B Nazanin" w:hint="cs"/>
                <w:b w:val="0"/>
                <w:bCs w:val="0"/>
                <w:rtl/>
              </w:rPr>
              <w:t>ی</w:t>
            </w:r>
            <w:r w:rsidRPr="00B075AE">
              <w:rPr>
                <w:rFonts w:cs="B Nazanin"/>
                <w:b w:val="0"/>
                <w:bCs w:val="0"/>
                <w:rtl/>
              </w:rPr>
              <w:t xml:space="preserve"> دموگراف</w:t>
            </w:r>
            <w:r w:rsidRPr="00B075AE">
              <w:rPr>
                <w:rFonts w:cs="B Nazanin" w:hint="cs"/>
                <w:b w:val="0"/>
                <w:bCs w:val="0"/>
                <w:rtl/>
              </w:rPr>
              <w:t>ی</w:t>
            </w:r>
            <w:r w:rsidRPr="00B075AE">
              <w:rPr>
                <w:rFonts w:cs="B Nazanin" w:hint="eastAsia"/>
                <w:b w:val="0"/>
                <w:bCs w:val="0"/>
                <w:rtl/>
              </w:rPr>
              <w:t>ک،</w:t>
            </w:r>
            <w:r w:rsidRPr="00B075AE">
              <w:rPr>
                <w:rFonts w:cs="B Nazanin"/>
                <w:b w:val="0"/>
                <w:bCs w:val="0"/>
                <w:rtl/>
              </w:rPr>
              <w:t xml:space="preserve"> مشاهدات کل</w:t>
            </w:r>
            <w:r w:rsidRPr="00B075AE">
              <w:rPr>
                <w:rFonts w:cs="B Nazanin" w:hint="cs"/>
                <w:b w:val="0"/>
                <w:bCs w:val="0"/>
                <w:rtl/>
              </w:rPr>
              <w:t>ی</w:t>
            </w:r>
            <w:r w:rsidRPr="00B075AE">
              <w:rPr>
                <w:rFonts w:cs="B Nazanin" w:hint="eastAsia"/>
                <w:b w:val="0"/>
                <w:bCs w:val="0"/>
                <w:rtl/>
              </w:rPr>
              <w:t>ن</w:t>
            </w:r>
            <w:r w:rsidRPr="00B075AE">
              <w:rPr>
                <w:rFonts w:cs="B Nazanin" w:hint="cs"/>
                <w:b w:val="0"/>
                <w:bCs w:val="0"/>
                <w:rtl/>
              </w:rPr>
              <w:t>ی</w:t>
            </w:r>
            <w:r w:rsidRPr="00B075AE">
              <w:rPr>
                <w:rFonts w:cs="B Nazanin" w:hint="eastAsia"/>
                <w:b w:val="0"/>
                <w:bCs w:val="0"/>
                <w:rtl/>
              </w:rPr>
              <w:t>ک</w:t>
            </w:r>
            <w:r w:rsidRPr="00B075AE">
              <w:rPr>
                <w:rFonts w:cs="B Nazanin" w:hint="cs"/>
                <w:b w:val="0"/>
                <w:bCs w:val="0"/>
                <w:rtl/>
              </w:rPr>
              <w:t>ی</w:t>
            </w:r>
            <w:r w:rsidRPr="00B075AE">
              <w:rPr>
                <w:rFonts w:cs="B Nazanin" w:hint="eastAsia"/>
                <w:b w:val="0"/>
                <w:bCs w:val="0"/>
                <w:rtl/>
              </w:rPr>
              <w:t>،</w:t>
            </w:r>
            <w:r w:rsidRPr="00B075AE">
              <w:rPr>
                <w:rFonts w:cs="B Nazanin"/>
                <w:b w:val="0"/>
                <w:bCs w:val="0"/>
                <w:rtl/>
              </w:rPr>
              <w:t xml:space="preserve"> آزما</w:t>
            </w:r>
            <w:r w:rsidRPr="00B075AE">
              <w:rPr>
                <w:rFonts w:cs="B Nazanin" w:hint="cs"/>
                <w:b w:val="0"/>
                <w:bCs w:val="0"/>
                <w:rtl/>
              </w:rPr>
              <w:t>ی</w:t>
            </w:r>
            <w:r w:rsidRPr="00B075AE">
              <w:rPr>
                <w:rFonts w:cs="B Nazanin" w:hint="eastAsia"/>
                <w:b w:val="0"/>
                <w:bCs w:val="0"/>
                <w:rtl/>
              </w:rPr>
              <w:t>شگاه</w:t>
            </w:r>
            <w:r w:rsidRPr="00B075AE">
              <w:rPr>
                <w:rFonts w:cs="B Nazanin" w:hint="cs"/>
                <w:b w:val="0"/>
                <w:bCs w:val="0"/>
                <w:rtl/>
              </w:rPr>
              <w:t>ی</w:t>
            </w:r>
            <w:r w:rsidRPr="00B075AE">
              <w:rPr>
                <w:rFonts w:cs="B Nazanin" w:hint="eastAsia"/>
                <w:b w:val="0"/>
                <w:bCs w:val="0"/>
                <w:rtl/>
              </w:rPr>
              <w:t>،</w:t>
            </w:r>
            <w:r w:rsidRPr="00B075AE">
              <w:rPr>
                <w:rFonts w:cs="B Nazanin"/>
                <w:b w:val="0"/>
                <w:bCs w:val="0"/>
                <w:rtl/>
              </w:rPr>
              <w:t xml:space="preserve"> در پ</w:t>
            </w:r>
            <w:r w:rsidRPr="00B075AE">
              <w:rPr>
                <w:rFonts w:cs="B Nazanin" w:hint="cs"/>
                <w:b w:val="0"/>
                <w:bCs w:val="0"/>
                <w:rtl/>
              </w:rPr>
              <w:t>ی</w:t>
            </w:r>
            <w:r w:rsidRPr="00B075AE">
              <w:rPr>
                <w:rFonts w:cs="B Nazanin" w:hint="eastAsia"/>
                <w:b w:val="0"/>
                <w:bCs w:val="0"/>
                <w:rtl/>
              </w:rPr>
              <w:t>وند</w:t>
            </w:r>
            <w:r w:rsidRPr="00B075AE">
              <w:rPr>
                <w:rFonts w:cs="B Nazanin"/>
                <w:b w:val="0"/>
                <w:bCs w:val="0"/>
                <w:rtl/>
              </w:rPr>
              <w:t xml:space="preserve"> کل</w:t>
            </w:r>
            <w:r w:rsidRPr="00B075AE">
              <w:rPr>
                <w:rFonts w:cs="B Nazanin" w:hint="cs"/>
                <w:b w:val="0"/>
                <w:bCs w:val="0"/>
                <w:rtl/>
              </w:rPr>
              <w:t>ی</w:t>
            </w:r>
            <w:r w:rsidRPr="00B075AE">
              <w:rPr>
                <w:rFonts w:cs="B Nazanin" w:hint="eastAsia"/>
                <w:b w:val="0"/>
                <w:bCs w:val="0"/>
                <w:rtl/>
              </w:rPr>
              <w:t>ه</w:t>
            </w:r>
          </w:p>
          <w:p w:rsidR="00B075AE" w:rsidRPr="00B075AE" w:rsidRDefault="00B075AE" w:rsidP="00B075AE">
            <w:pPr>
              <w:pStyle w:val="ListParagraph"/>
              <w:numPr>
                <w:ilvl w:val="0"/>
                <w:numId w:val="2"/>
              </w:numPr>
              <w:bidi/>
              <w:ind w:left="360"/>
              <w:jc w:val="both"/>
              <w:rPr>
                <w:rFonts w:cs="B Nazanin"/>
              </w:rPr>
            </w:pPr>
            <w:r w:rsidRPr="00B075AE">
              <w:rPr>
                <w:rFonts w:cs="B Nazanin"/>
                <w:b w:val="0"/>
                <w:bCs w:val="0"/>
                <w:rtl/>
              </w:rPr>
              <w:t xml:space="preserve"> ا</w:t>
            </w:r>
            <w:r w:rsidRPr="00B075AE">
              <w:rPr>
                <w:rFonts w:cs="B Nazanin" w:hint="cs"/>
                <w:b w:val="0"/>
                <w:bCs w:val="0"/>
                <w:rtl/>
              </w:rPr>
              <w:t>ی</w:t>
            </w:r>
            <w:r w:rsidRPr="00B075AE">
              <w:rPr>
                <w:rFonts w:cs="B Nazanin" w:hint="eastAsia"/>
                <w:b w:val="0"/>
                <w:bCs w:val="0"/>
                <w:rtl/>
              </w:rPr>
              <w:t>جاد</w:t>
            </w:r>
            <w:r w:rsidRPr="00B075AE">
              <w:rPr>
                <w:rFonts w:cs="B Nazanin"/>
                <w:b w:val="0"/>
                <w:bCs w:val="0"/>
                <w:rtl/>
              </w:rPr>
              <w:t xml:space="preserve"> پا</w:t>
            </w:r>
            <w:r w:rsidRPr="00B075AE">
              <w:rPr>
                <w:rFonts w:cs="B Nazanin" w:hint="cs"/>
                <w:b w:val="0"/>
                <w:bCs w:val="0"/>
                <w:rtl/>
              </w:rPr>
              <w:t>ی</w:t>
            </w:r>
            <w:r w:rsidRPr="00B075AE">
              <w:rPr>
                <w:rFonts w:cs="B Nazanin" w:hint="eastAsia"/>
                <w:b w:val="0"/>
                <w:bCs w:val="0"/>
                <w:rtl/>
              </w:rPr>
              <w:t>گاه</w:t>
            </w:r>
            <w:r w:rsidRPr="00B075AE">
              <w:rPr>
                <w:rFonts w:cs="B Nazanin"/>
                <w:b w:val="0"/>
                <w:bCs w:val="0"/>
                <w:rtl/>
              </w:rPr>
              <w:t xml:space="preserve"> داده ها</w:t>
            </w:r>
            <w:r w:rsidRPr="00B075AE">
              <w:rPr>
                <w:rFonts w:cs="B Nazanin" w:hint="cs"/>
                <w:b w:val="0"/>
                <w:bCs w:val="0"/>
                <w:rtl/>
              </w:rPr>
              <w:t>ی</w:t>
            </w:r>
            <w:r w:rsidRPr="00B075AE">
              <w:rPr>
                <w:rFonts w:cs="B Nazanin"/>
                <w:b w:val="0"/>
                <w:bCs w:val="0"/>
                <w:rtl/>
              </w:rPr>
              <w:t xml:space="preserve"> روشها</w:t>
            </w:r>
            <w:r w:rsidRPr="00B075AE">
              <w:rPr>
                <w:rFonts w:cs="B Nazanin" w:hint="cs"/>
                <w:b w:val="0"/>
                <w:bCs w:val="0"/>
                <w:rtl/>
              </w:rPr>
              <w:t>ی</w:t>
            </w:r>
            <w:r w:rsidRPr="00B075AE">
              <w:rPr>
                <w:rFonts w:cs="B Nazanin"/>
                <w:b w:val="0"/>
                <w:bCs w:val="0"/>
                <w:rtl/>
              </w:rPr>
              <w:t xml:space="preserve"> درمان</w:t>
            </w:r>
            <w:r w:rsidRPr="00B075AE">
              <w:rPr>
                <w:rFonts w:cs="B Nazanin" w:hint="cs"/>
                <w:b w:val="0"/>
                <w:bCs w:val="0"/>
                <w:rtl/>
              </w:rPr>
              <w:t>ی</w:t>
            </w:r>
            <w:r w:rsidRPr="00B075AE">
              <w:rPr>
                <w:rFonts w:cs="B Nazanin" w:hint="eastAsia"/>
                <w:b w:val="0"/>
                <w:bCs w:val="0"/>
                <w:rtl/>
              </w:rPr>
              <w:t>،</w:t>
            </w:r>
            <w:r w:rsidRPr="00B075AE">
              <w:rPr>
                <w:rFonts w:cs="B Nazanin"/>
                <w:b w:val="0"/>
                <w:bCs w:val="0"/>
                <w:rtl/>
              </w:rPr>
              <w:t xml:space="preserve"> نتا</w:t>
            </w:r>
            <w:r w:rsidRPr="00B075AE">
              <w:rPr>
                <w:rFonts w:cs="B Nazanin" w:hint="cs"/>
                <w:b w:val="0"/>
                <w:bCs w:val="0"/>
                <w:rtl/>
              </w:rPr>
              <w:t>ی</w:t>
            </w:r>
            <w:r w:rsidRPr="00B075AE">
              <w:rPr>
                <w:rFonts w:cs="B Nazanin" w:hint="eastAsia"/>
                <w:b w:val="0"/>
                <w:bCs w:val="0"/>
                <w:rtl/>
              </w:rPr>
              <w:t>ج</w:t>
            </w:r>
            <w:r w:rsidRPr="00B075AE">
              <w:rPr>
                <w:rFonts w:cs="B Nazanin"/>
                <w:b w:val="0"/>
                <w:bCs w:val="0"/>
                <w:rtl/>
              </w:rPr>
              <w:t xml:space="preserve"> درمان، پ</w:t>
            </w:r>
            <w:r w:rsidRPr="00B075AE">
              <w:rPr>
                <w:rFonts w:cs="B Nazanin" w:hint="cs"/>
                <w:b w:val="0"/>
                <w:bCs w:val="0"/>
                <w:rtl/>
              </w:rPr>
              <w:t>ی</w:t>
            </w:r>
            <w:r w:rsidRPr="00B075AE">
              <w:rPr>
                <w:rFonts w:cs="B Nazanin" w:hint="eastAsia"/>
                <w:b w:val="0"/>
                <w:bCs w:val="0"/>
                <w:rtl/>
              </w:rPr>
              <w:t>ش</w:t>
            </w:r>
            <w:r w:rsidRPr="00B075AE">
              <w:rPr>
                <w:rFonts w:cs="B Nazanin"/>
                <w:b w:val="0"/>
                <w:bCs w:val="0"/>
                <w:rtl/>
              </w:rPr>
              <w:t xml:space="preserve"> آگه</w:t>
            </w:r>
            <w:r w:rsidRPr="00B075AE">
              <w:rPr>
                <w:rFonts w:cs="B Nazanin" w:hint="cs"/>
                <w:b w:val="0"/>
                <w:bCs w:val="0"/>
                <w:rtl/>
              </w:rPr>
              <w:t>ی</w:t>
            </w:r>
            <w:r w:rsidRPr="00B075AE">
              <w:rPr>
                <w:rFonts w:cs="B Nazanin"/>
                <w:b w:val="0"/>
                <w:bCs w:val="0"/>
                <w:rtl/>
              </w:rPr>
              <w:t xml:space="preserve"> و عوارض پ</w:t>
            </w:r>
            <w:r w:rsidRPr="00B075AE">
              <w:rPr>
                <w:rFonts w:cs="B Nazanin" w:hint="cs"/>
                <w:b w:val="0"/>
                <w:bCs w:val="0"/>
                <w:rtl/>
              </w:rPr>
              <w:t>ی</w:t>
            </w:r>
            <w:r w:rsidRPr="00B075AE">
              <w:rPr>
                <w:rFonts w:cs="B Nazanin" w:hint="eastAsia"/>
                <w:b w:val="0"/>
                <w:bCs w:val="0"/>
                <w:rtl/>
              </w:rPr>
              <w:t>وند</w:t>
            </w:r>
            <w:r w:rsidRPr="00B075AE">
              <w:rPr>
                <w:rFonts w:cs="B Nazanin"/>
                <w:b w:val="0"/>
                <w:bCs w:val="0"/>
                <w:rtl/>
              </w:rPr>
              <w:t xml:space="preserve"> کل</w:t>
            </w:r>
            <w:r w:rsidRPr="00B075AE">
              <w:rPr>
                <w:rFonts w:cs="B Nazanin" w:hint="cs"/>
                <w:b w:val="0"/>
                <w:bCs w:val="0"/>
                <w:rtl/>
              </w:rPr>
              <w:t>ی</w:t>
            </w:r>
            <w:r w:rsidRPr="00B075AE">
              <w:rPr>
                <w:rFonts w:cs="B Nazanin" w:hint="eastAsia"/>
                <w:b w:val="0"/>
                <w:bCs w:val="0"/>
                <w:rtl/>
              </w:rPr>
              <w:t>ه</w:t>
            </w:r>
          </w:p>
          <w:p w:rsidR="00B075AE" w:rsidRPr="00B075AE" w:rsidRDefault="00B075AE" w:rsidP="00B075AE">
            <w:pPr>
              <w:pStyle w:val="ListParagraph"/>
              <w:numPr>
                <w:ilvl w:val="0"/>
                <w:numId w:val="2"/>
              </w:numPr>
              <w:bidi/>
              <w:ind w:left="360"/>
              <w:jc w:val="both"/>
              <w:rPr>
                <w:rFonts w:cs="B Nazanin"/>
              </w:rPr>
            </w:pPr>
            <w:r w:rsidRPr="00B075AE">
              <w:rPr>
                <w:rFonts w:cs="B Nazanin"/>
                <w:b w:val="0"/>
                <w:bCs w:val="0"/>
                <w:rtl/>
              </w:rPr>
              <w:t>ا</w:t>
            </w:r>
            <w:r w:rsidRPr="00B075AE">
              <w:rPr>
                <w:rFonts w:cs="B Nazanin" w:hint="cs"/>
                <w:b w:val="0"/>
                <w:bCs w:val="0"/>
                <w:rtl/>
              </w:rPr>
              <w:t>ی</w:t>
            </w:r>
            <w:r w:rsidRPr="00B075AE">
              <w:rPr>
                <w:rFonts w:cs="B Nazanin" w:hint="eastAsia"/>
                <w:b w:val="0"/>
                <w:bCs w:val="0"/>
                <w:rtl/>
              </w:rPr>
              <w:t>جاد</w:t>
            </w:r>
            <w:r w:rsidRPr="00B075AE">
              <w:rPr>
                <w:rFonts w:cs="B Nazanin"/>
                <w:b w:val="0"/>
                <w:bCs w:val="0"/>
                <w:rtl/>
              </w:rPr>
              <w:t xml:space="preserve"> پا</w:t>
            </w:r>
            <w:r w:rsidRPr="00B075AE">
              <w:rPr>
                <w:rFonts w:cs="B Nazanin" w:hint="cs"/>
                <w:b w:val="0"/>
                <w:bCs w:val="0"/>
                <w:rtl/>
              </w:rPr>
              <w:t>ی</w:t>
            </w:r>
            <w:r w:rsidRPr="00B075AE">
              <w:rPr>
                <w:rFonts w:cs="B Nazanin" w:hint="eastAsia"/>
                <w:b w:val="0"/>
                <w:bCs w:val="0"/>
                <w:rtl/>
              </w:rPr>
              <w:t>گاه</w:t>
            </w:r>
            <w:r w:rsidRPr="00B075AE">
              <w:rPr>
                <w:rFonts w:cs="B Nazanin"/>
                <w:b w:val="0"/>
                <w:bCs w:val="0"/>
                <w:rtl/>
              </w:rPr>
              <w:t xml:space="preserve"> داده ها</w:t>
            </w:r>
            <w:r w:rsidRPr="00B075AE">
              <w:rPr>
                <w:rFonts w:cs="B Nazanin" w:hint="cs"/>
                <w:b w:val="0"/>
                <w:bCs w:val="0"/>
                <w:rtl/>
              </w:rPr>
              <w:t>ی</w:t>
            </w:r>
            <w:r w:rsidRPr="00B075AE">
              <w:rPr>
                <w:rFonts w:cs="B Nazanin"/>
                <w:b w:val="0"/>
                <w:bCs w:val="0"/>
                <w:rtl/>
              </w:rPr>
              <w:t xml:space="preserve"> پ</w:t>
            </w:r>
            <w:r w:rsidRPr="00B075AE">
              <w:rPr>
                <w:rFonts w:cs="B Nazanin" w:hint="cs"/>
                <w:b w:val="0"/>
                <w:bCs w:val="0"/>
                <w:rtl/>
              </w:rPr>
              <w:t>ی</w:t>
            </w:r>
            <w:r w:rsidRPr="00B075AE">
              <w:rPr>
                <w:rFonts w:cs="B Nazanin" w:hint="eastAsia"/>
                <w:b w:val="0"/>
                <w:bCs w:val="0"/>
                <w:rtl/>
              </w:rPr>
              <w:t>گ</w:t>
            </w:r>
            <w:r w:rsidRPr="00B075AE">
              <w:rPr>
                <w:rFonts w:cs="B Nazanin" w:hint="cs"/>
                <w:b w:val="0"/>
                <w:bCs w:val="0"/>
                <w:rtl/>
              </w:rPr>
              <w:t>ی</w:t>
            </w:r>
            <w:r w:rsidRPr="00B075AE">
              <w:rPr>
                <w:rFonts w:cs="B Nazanin" w:hint="eastAsia"/>
                <w:b w:val="0"/>
                <w:bCs w:val="0"/>
                <w:rtl/>
              </w:rPr>
              <w:t>ر</w:t>
            </w:r>
            <w:r w:rsidRPr="00B075AE">
              <w:rPr>
                <w:rFonts w:cs="B Nazanin" w:hint="cs"/>
                <w:b w:val="0"/>
                <w:bCs w:val="0"/>
                <w:rtl/>
              </w:rPr>
              <w:t>ی</w:t>
            </w:r>
            <w:r w:rsidRPr="00B075AE">
              <w:rPr>
                <w:rFonts w:cs="B Nazanin"/>
                <w:b w:val="0"/>
                <w:bCs w:val="0"/>
                <w:rtl/>
              </w:rPr>
              <w:t xml:space="preserve"> پ</w:t>
            </w:r>
            <w:r w:rsidRPr="00B075AE">
              <w:rPr>
                <w:rFonts w:cs="B Nazanin" w:hint="cs"/>
                <w:b w:val="0"/>
                <w:bCs w:val="0"/>
                <w:rtl/>
              </w:rPr>
              <w:t>ی</w:t>
            </w:r>
            <w:r w:rsidRPr="00B075AE">
              <w:rPr>
                <w:rFonts w:cs="B Nazanin" w:hint="eastAsia"/>
                <w:b w:val="0"/>
                <w:bCs w:val="0"/>
                <w:rtl/>
              </w:rPr>
              <w:t>وند</w:t>
            </w:r>
            <w:r w:rsidRPr="00B075AE">
              <w:rPr>
                <w:rFonts w:cs="B Nazanin"/>
                <w:b w:val="0"/>
                <w:bCs w:val="0"/>
                <w:rtl/>
              </w:rPr>
              <w:t xml:space="preserve"> کل</w:t>
            </w:r>
            <w:r w:rsidRPr="00B075AE">
              <w:rPr>
                <w:rFonts w:cs="B Nazanin" w:hint="cs"/>
                <w:b w:val="0"/>
                <w:bCs w:val="0"/>
                <w:rtl/>
              </w:rPr>
              <w:t>ی</w:t>
            </w:r>
            <w:r w:rsidRPr="00B075AE">
              <w:rPr>
                <w:rFonts w:cs="B Nazanin" w:hint="eastAsia"/>
                <w:b w:val="0"/>
                <w:bCs w:val="0"/>
                <w:rtl/>
              </w:rPr>
              <w:t>ه</w:t>
            </w:r>
          </w:p>
          <w:p w:rsidR="00B075AE" w:rsidRPr="00B075AE" w:rsidRDefault="00B075AE" w:rsidP="00B075AE">
            <w:pPr>
              <w:pStyle w:val="ListParagraph"/>
              <w:numPr>
                <w:ilvl w:val="0"/>
                <w:numId w:val="2"/>
              </w:numPr>
              <w:bidi/>
              <w:ind w:left="360"/>
              <w:jc w:val="both"/>
              <w:rPr>
                <w:rFonts w:cs="B Nazanin"/>
              </w:rPr>
            </w:pPr>
            <w:r w:rsidRPr="00B075AE">
              <w:rPr>
                <w:rFonts w:cs="B Nazanin"/>
                <w:b w:val="0"/>
                <w:bCs w:val="0"/>
                <w:rtl/>
              </w:rPr>
              <w:t>شناخت ش</w:t>
            </w:r>
            <w:r w:rsidRPr="00B075AE">
              <w:rPr>
                <w:rFonts w:cs="B Nazanin" w:hint="cs"/>
                <w:b w:val="0"/>
                <w:bCs w:val="0"/>
                <w:rtl/>
              </w:rPr>
              <w:t>ی</w:t>
            </w:r>
            <w:r w:rsidRPr="00B075AE">
              <w:rPr>
                <w:rFonts w:cs="B Nazanin" w:hint="eastAsia"/>
                <w:b w:val="0"/>
                <w:bCs w:val="0"/>
                <w:rtl/>
              </w:rPr>
              <w:t>وع</w:t>
            </w:r>
            <w:r w:rsidRPr="00B075AE">
              <w:rPr>
                <w:rFonts w:cs="B Nazanin"/>
                <w:b w:val="0"/>
                <w:bCs w:val="0"/>
                <w:rtl/>
              </w:rPr>
              <w:t xml:space="preserve"> و انس</w:t>
            </w:r>
            <w:r w:rsidRPr="00B075AE">
              <w:rPr>
                <w:rFonts w:cs="B Nazanin" w:hint="cs"/>
                <w:b w:val="0"/>
                <w:bCs w:val="0"/>
                <w:rtl/>
              </w:rPr>
              <w:t>ی</w:t>
            </w:r>
            <w:r w:rsidRPr="00B075AE">
              <w:rPr>
                <w:rFonts w:cs="B Nazanin" w:hint="eastAsia"/>
                <w:b w:val="0"/>
                <w:bCs w:val="0"/>
                <w:rtl/>
              </w:rPr>
              <w:t>دانس</w:t>
            </w:r>
            <w:r w:rsidRPr="00B075AE">
              <w:rPr>
                <w:rFonts w:cs="B Nazanin"/>
                <w:b w:val="0"/>
                <w:bCs w:val="0"/>
                <w:rtl/>
              </w:rPr>
              <w:t xml:space="preserve"> پ</w:t>
            </w:r>
            <w:r w:rsidRPr="00B075AE">
              <w:rPr>
                <w:rFonts w:cs="B Nazanin" w:hint="cs"/>
                <w:b w:val="0"/>
                <w:bCs w:val="0"/>
                <w:rtl/>
              </w:rPr>
              <w:t>ی</w:t>
            </w:r>
            <w:r w:rsidRPr="00B075AE">
              <w:rPr>
                <w:rFonts w:cs="B Nazanin" w:hint="eastAsia"/>
                <w:b w:val="0"/>
                <w:bCs w:val="0"/>
                <w:rtl/>
              </w:rPr>
              <w:t>وند</w:t>
            </w:r>
            <w:r w:rsidRPr="00B075AE">
              <w:rPr>
                <w:rFonts w:cs="B Nazanin"/>
                <w:b w:val="0"/>
                <w:bCs w:val="0"/>
                <w:rtl/>
              </w:rPr>
              <w:t xml:space="preserve"> کل</w:t>
            </w:r>
            <w:r w:rsidRPr="00B075AE">
              <w:rPr>
                <w:rFonts w:cs="B Nazanin" w:hint="cs"/>
                <w:b w:val="0"/>
                <w:bCs w:val="0"/>
                <w:rtl/>
              </w:rPr>
              <w:t>ی</w:t>
            </w:r>
            <w:r w:rsidRPr="00B075AE">
              <w:rPr>
                <w:rFonts w:cs="B Nazanin" w:hint="eastAsia"/>
                <w:b w:val="0"/>
                <w:bCs w:val="0"/>
                <w:rtl/>
              </w:rPr>
              <w:t>ه</w:t>
            </w:r>
            <w:r w:rsidRPr="00B075AE">
              <w:rPr>
                <w:rFonts w:cs="B Nazanin"/>
                <w:b w:val="0"/>
                <w:bCs w:val="0"/>
                <w:rtl/>
              </w:rPr>
              <w:t xml:space="preserve"> در خراسان بزرگ</w:t>
            </w:r>
          </w:p>
          <w:p w:rsidR="00B075AE" w:rsidRPr="00B075AE" w:rsidRDefault="00B075AE" w:rsidP="00B075AE">
            <w:pPr>
              <w:pStyle w:val="ListParagraph"/>
              <w:numPr>
                <w:ilvl w:val="0"/>
                <w:numId w:val="2"/>
              </w:numPr>
              <w:bidi/>
              <w:ind w:left="360"/>
              <w:jc w:val="both"/>
              <w:rPr>
                <w:rFonts w:cs="B Nazanin"/>
              </w:rPr>
            </w:pPr>
            <w:r w:rsidRPr="00B075AE">
              <w:rPr>
                <w:rFonts w:cs="B Nazanin"/>
                <w:b w:val="0"/>
                <w:bCs w:val="0"/>
                <w:rtl/>
              </w:rPr>
              <w:t xml:space="preserve"> کشف الگوها</w:t>
            </w:r>
            <w:r w:rsidRPr="00B075AE">
              <w:rPr>
                <w:rFonts w:cs="B Nazanin" w:hint="cs"/>
                <w:b w:val="0"/>
                <w:bCs w:val="0"/>
                <w:rtl/>
              </w:rPr>
              <w:t>ی</w:t>
            </w:r>
            <w:r w:rsidRPr="00B075AE">
              <w:rPr>
                <w:rFonts w:cs="B Nazanin"/>
                <w:b w:val="0"/>
                <w:bCs w:val="0"/>
                <w:rtl/>
              </w:rPr>
              <w:t xml:space="preserve"> گوناگون پ</w:t>
            </w:r>
            <w:r w:rsidRPr="00B075AE">
              <w:rPr>
                <w:rFonts w:cs="B Nazanin" w:hint="cs"/>
                <w:b w:val="0"/>
                <w:bCs w:val="0"/>
                <w:rtl/>
              </w:rPr>
              <w:t>ی</w:t>
            </w:r>
            <w:r w:rsidRPr="00B075AE">
              <w:rPr>
                <w:rFonts w:cs="B Nazanin" w:hint="eastAsia"/>
                <w:b w:val="0"/>
                <w:bCs w:val="0"/>
                <w:rtl/>
              </w:rPr>
              <w:t>وند</w:t>
            </w:r>
            <w:r w:rsidRPr="00B075AE">
              <w:rPr>
                <w:rFonts w:cs="B Nazanin"/>
                <w:b w:val="0"/>
                <w:bCs w:val="0"/>
                <w:rtl/>
              </w:rPr>
              <w:t xml:space="preserve"> کل</w:t>
            </w:r>
            <w:r w:rsidRPr="00B075AE">
              <w:rPr>
                <w:rFonts w:cs="B Nazanin" w:hint="cs"/>
                <w:b w:val="0"/>
                <w:bCs w:val="0"/>
                <w:rtl/>
              </w:rPr>
              <w:t>ی</w:t>
            </w:r>
            <w:r w:rsidRPr="00B075AE">
              <w:rPr>
                <w:rFonts w:cs="B Nazanin" w:hint="eastAsia"/>
                <w:b w:val="0"/>
                <w:bCs w:val="0"/>
                <w:rtl/>
              </w:rPr>
              <w:t>ه</w:t>
            </w:r>
            <w:r w:rsidRPr="00B075AE">
              <w:rPr>
                <w:rFonts w:cs="B Nazanin"/>
                <w:b w:val="0"/>
                <w:bCs w:val="0"/>
                <w:rtl/>
              </w:rPr>
              <w:t xml:space="preserve"> در ارتباط با مشخصات دموگراف</w:t>
            </w:r>
            <w:r w:rsidRPr="00B075AE">
              <w:rPr>
                <w:rFonts w:cs="B Nazanin" w:hint="cs"/>
                <w:b w:val="0"/>
                <w:bCs w:val="0"/>
                <w:rtl/>
              </w:rPr>
              <w:t>ی</w:t>
            </w:r>
            <w:r w:rsidRPr="00B075AE">
              <w:rPr>
                <w:rFonts w:cs="B Nazanin" w:hint="eastAsia"/>
                <w:b w:val="0"/>
                <w:bCs w:val="0"/>
                <w:rtl/>
              </w:rPr>
              <w:t>ک</w:t>
            </w:r>
            <w:r w:rsidRPr="00B075AE">
              <w:rPr>
                <w:rFonts w:cs="B Nazanin"/>
                <w:b w:val="0"/>
                <w:bCs w:val="0"/>
                <w:rtl/>
              </w:rPr>
              <w:t xml:space="preserve"> ب</w:t>
            </w:r>
            <w:r w:rsidRPr="00B075AE">
              <w:rPr>
                <w:rFonts w:cs="B Nazanin" w:hint="cs"/>
                <w:b w:val="0"/>
                <w:bCs w:val="0"/>
                <w:rtl/>
              </w:rPr>
              <w:t>ی</w:t>
            </w:r>
            <w:r w:rsidRPr="00B075AE">
              <w:rPr>
                <w:rFonts w:cs="B Nazanin" w:hint="eastAsia"/>
                <w:b w:val="0"/>
                <w:bCs w:val="0"/>
                <w:rtl/>
              </w:rPr>
              <w:t>مار</w:t>
            </w:r>
          </w:p>
          <w:p w:rsidR="00B075AE" w:rsidRPr="00B075AE" w:rsidRDefault="00B075AE" w:rsidP="00B075AE">
            <w:pPr>
              <w:pStyle w:val="ListParagraph"/>
              <w:numPr>
                <w:ilvl w:val="0"/>
                <w:numId w:val="2"/>
              </w:numPr>
              <w:bidi/>
              <w:ind w:left="360"/>
              <w:jc w:val="both"/>
              <w:rPr>
                <w:rFonts w:cs="B Nazanin"/>
              </w:rPr>
            </w:pPr>
            <w:r w:rsidRPr="00B075AE">
              <w:rPr>
                <w:rFonts w:cs="B Nazanin"/>
                <w:b w:val="0"/>
                <w:bCs w:val="0"/>
                <w:rtl/>
              </w:rPr>
              <w:t xml:space="preserve"> ا</w:t>
            </w:r>
            <w:r w:rsidRPr="00B075AE">
              <w:rPr>
                <w:rFonts w:cs="B Nazanin" w:hint="cs"/>
                <w:b w:val="0"/>
                <w:bCs w:val="0"/>
                <w:rtl/>
              </w:rPr>
              <w:t>ی</w:t>
            </w:r>
            <w:r w:rsidRPr="00B075AE">
              <w:rPr>
                <w:rFonts w:cs="B Nazanin" w:hint="eastAsia"/>
                <w:b w:val="0"/>
                <w:bCs w:val="0"/>
                <w:rtl/>
              </w:rPr>
              <w:t>جاد</w:t>
            </w:r>
            <w:r w:rsidRPr="00B075AE">
              <w:rPr>
                <w:rFonts w:cs="B Nazanin"/>
                <w:b w:val="0"/>
                <w:bCs w:val="0"/>
                <w:rtl/>
              </w:rPr>
              <w:t xml:space="preserve"> مدل پ</w:t>
            </w:r>
            <w:r w:rsidRPr="00B075AE">
              <w:rPr>
                <w:rFonts w:cs="B Nazanin" w:hint="cs"/>
                <w:b w:val="0"/>
                <w:bCs w:val="0"/>
                <w:rtl/>
              </w:rPr>
              <w:t>ی</w:t>
            </w:r>
            <w:r w:rsidRPr="00B075AE">
              <w:rPr>
                <w:rFonts w:cs="B Nazanin" w:hint="eastAsia"/>
                <w:b w:val="0"/>
                <w:bCs w:val="0"/>
                <w:rtl/>
              </w:rPr>
              <w:t>ش</w:t>
            </w:r>
            <w:r w:rsidRPr="00B075AE">
              <w:rPr>
                <w:rFonts w:cs="B Nazanin"/>
                <w:b w:val="0"/>
                <w:bCs w:val="0"/>
                <w:rtl/>
              </w:rPr>
              <w:t xml:space="preserve"> ب</w:t>
            </w:r>
            <w:r w:rsidRPr="00B075AE">
              <w:rPr>
                <w:rFonts w:cs="B Nazanin" w:hint="cs"/>
                <w:b w:val="0"/>
                <w:bCs w:val="0"/>
                <w:rtl/>
              </w:rPr>
              <w:t>ی</w:t>
            </w:r>
            <w:r w:rsidRPr="00B075AE">
              <w:rPr>
                <w:rFonts w:cs="B Nazanin" w:hint="eastAsia"/>
                <w:b w:val="0"/>
                <w:bCs w:val="0"/>
                <w:rtl/>
              </w:rPr>
              <w:t>ن</w:t>
            </w:r>
            <w:r w:rsidRPr="00B075AE">
              <w:rPr>
                <w:rFonts w:cs="B Nazanin" w:hint="cs"/>
                <w:b w:val="0"/>
                <w:bCs w:val="0"/>
                <w:rtl/>
              </w:rPr>
              <w:t>ی</w:t>
            </w:r>
            <w:r w:rsidRPr="00B075AE">
              <w:rPr>
                <w:rFonts w:cs="B Nazanin"/>
                <w:b w:val="0"/>
                <w:bCs w:val="0"/>
                <w:rtl/>
              </w:rPr>
              <w:t xml:space="preserve"> پ</w:t>
            </w:r>
            <w:r w:rsidRPr="00B075AE">
              <w:rPr>
                <w:rFonts w:cs="B Nazanin" w:hint="cs"/>
                <w:b w:val="0"/>
                <w:bCs w:val="0"/>
                <w:rtl/>
              </w:rPr>
              <w:t>ی</w:t>
            </w:r>
            <w:r w:rsidRPr="00B075AE">
              <w:rPr>
                <w:rFonts w:cs="B Nazanin" w:hint="eastAsia"/>
                <w:b w:val="0"/>
                <w:bCs w:val="0"/>
                <w:rtl/>
              </w:rPr>
              <w:t>وند</w:t>
            </w:r>
            <w:r w:rsidRPr="00B075AE">
              <w:rPr>
                <w:rFonts w:cs="B Nazanin"/>
                <w:b w:val="0"/>
                <w:bCs w:val="0"/>
                <w:rtl/>
              </w:rPr>
              <w:t xml:space="preserve"> کل</w:t>
            </w:r>
            <w:r w:rsidRPr="00B075AE">
              <w:rPr>
                <w:rFonts w:cs="B Nazanin" w:hint="cs"/>
                <w:b w:val="0"/>
                <w:bCs w:val="0"/>
                <w:rtl/>
              </w:rPr>
              <w:t>ی</w:t>
            </w:r>
            <w:r w:rsidRPr="00B075AE">
              <w:rPr>
                <w:rFonts w:cs="B Nazanin" w:hint="eastAsia"/>
                <w:b w:val="0"/>
                <w:bCs w:val="0"/>
                <w:rtl/>
              </w:rPr>
              <w:t>ه</w:t>
            </w:r>
            <w:r w:rsidRPr="00B075AE">
              <w:rPr>
                <w:rFonts w:cs="B Nazanin"/>
                <w:b w:val="0"/>
                <w:bCs w:val="0"/>
                <w:rtl/>
              </w:rPr>
              <w:t xml:space="preserve"> بر اساس داده ها</w:t>
            </w:r>
            <w:r w:rsidRPr="00B075AE">
              <w:rPr>
                <w:rFonts w:cs="B Nazanin" w:hint="cs"/>
                <w:b w:val="0"/>
                <w:bCs w:val="0"/>
                <w:rtl/>
              </w:rPr>
              <w:t>ی</w:t>
            </w:r>
            <w:r w:rsidRPr="00B075AE">
              <w:rPr>
                <w:rFonts w:cs="B Nazanin"/>
                <w:b w:val="0"/>
                <w:bCs w:val="0"/>
                <w:rtl/>
              </w:rPr>
              <w:t xml:space="preserve"> جمع آور</w:t>
            </w:r>
            <w:r w:rsidRPr="00B075AE">
              <w:rPr>
                <w:rFonts w:cs="B Nazanin" w:hint="cs"/>
                <w:b w:val="0"/>
                <w:bCs w:val="0"/>
                <w:rtl/>
              </w:rPr>
              <w:t>ی</w:t>
            </w:r>
            <w:r w:rsidRPr="00B075AE">
              <w:rPr>
                <w:rFonts w:cs="B Nazanin"/>
                <w:b w:val="0"/>
                <w:bCs w:val="0"/>
                <w:rtl/>
              </w:rPr>
              <w:t xml:space="preserve"> شده ب</w:t>
            </w:r>
            <w:r w:rsidRPr="00B075AE">
              <w:rPr>
                <w:rFonts w:cs="B Nazanin" w:hint="cs"/>
                <w:b w:val="0"/>
                <w:bCs w:val="0"/>
                <w:rtl/>
              </w:rPr>
              <w:t>ی</w:t>
            </w:r>
            <w:r w:rsidRPr="00B075AE">
              <w:rPr>
                <w:rFonts w:cs="B Nazanin" w:hint="eastAsia"/>
                <w:b w:val="0"/>
                <w:bCs w:val="0"/>
                <w:rtl/>
              </w:rPr>
              <w:t>ماران</w:t>
            </w:r>
            <w:r w:rsidRPr="00B075AE">
              <w:rPr>
                <w:rFonts w:cs="B Nazanin"/>
                <w:b w:val="0"/>
                <w:bCs w:val="0"/>
                <w:rtl/>
              </w:rPr>
              <w:t>.</w:t>
            </w:r>
          </w:p>
          <w:p w:rsidR="00B075AE" w:rsidRPr="00B075AE" w:rsidRDefault="00B075AE" w:rsidP="00B075AE">
            <w:pPr>
              <w:pStyle w:val="ListParagraph"/>
              <w:numPr>
                <w:ilvl w:val="0"/>
                <w:numId w:val="2"/>
              </w:numPr>
              <w:bidi/>
              <w:ind w:left="360"/>
              <w:jc w:val="both"/>
              <w:rPr>
                <w:rFonts w:cs="B Nazanin"/>
              </w:rPr>
            </w:pPr>
            <w:r w:rsidRPr="00B075AE">
              <w:rPr>
                <w:rFonts w:cs="B Nazanin"/>
                <w:b w:val="0"/>
                <w:bCs w:val="0"/>
                <w:rtl/>
              </w:rPr>
              <w:t>ا</w:t>
            </w:r>
            <w:r w:rsidRPr="00B075AE">
              <w:rPr>
                <w:rFonts w:cs="B Nazanin" w:hint="cs"/>
                <w:b w:val="0"/>
                <w:bCs w:val="0"/>
                <w:rtl/>
              </w:rPr>
              <w:t>ی</w:t>
            </w:r>
            <w:r w:rsidRPr="00B075AE">
              <w:rPr>
                <w:rFonts w:cs="B Nazanin" w:hint="eastAsia"/>
                <w:b w:val="0"/>
                <w:bCs w:val="0"/>
                <w:rtl/>
              </w:rPr>
              <w:t>جاد</w:t>
            </w:r>
            <w:r w:rsidRPr="00B075AE">
              <w:rPr>
                <w:rFonts w:cs="B Nazanin"/>
                <w:b w:val="0"/>
                <w:bCs w:val="0"/>
                <w:rtl/>
              </w:rPr>
              <w:t xml:space="preserve"> مدل پ</w:t>
            </w:r>
            <w:r w:rsidRPr="00B075AE">
              <w:rPr>
                <w:rFonts w:cs="B Nazanin" w:hint="cs"/>
                <w:b w:val="0"/>
                <w:bCs w:val="0"/>
                <w:rtl/>
              </w:rPr>
              <w:t>ی</w:t>
            </w:r>
            <w:r w:rsidRPr="00B075AE">
              <w:rPr>
                <w:rFonts w:cs="B Nazanin" w:hint="eastAsia"/>
                <w:b w:val="0"/>
                <w:bCs w:val="0"/>
                <w:rtl/>
              </w:rPr>
              <w:t>ش</w:t>
            </w:r>
            <w:r w:rsidRPr="00B075AE">
              <w:rPr>
                <w:rFonts w:cs="B Nazanin"/>
                <w:b w:val="0"/>
                <w:bCs w:val="0"/>
                <w:rtl/>
              </w:rPr>
              <w:t xml:space="preserve"> ب</w:t>
            </w:r>
            <w:r w:rsidRPr="00B075AE">
              <w:rPr>
                <w:rFonts w:cs="B Nazanin" w:hint="cs"/>
                <w:b w:val="0"/>
                <w:bCs w:val="0"/>
                <w:rtl/>
              </w:rPr>
              <w:t>ی</w:t>
            </w:r>
            <w:r w:rsidRPr="00B075AE">
              <w:rPr>
                <w:rFonts w:cs="B Nazanin" w:hint="eastAsia"/>
                <w:b w:val="0"/>
                <w:bCs w:val="0"/>
                <w:rtl/>
              </w:rPr>
              <w:t>ن</w:t>
            </w:r>
            <w:r w:rsidRPr="00B075AE">
              <w:rPr>
                <w:rFonts w:cs="B Nazanin" w:hint="cs"/>
                <w:b w:val="0"/>
                <w:bCs w:val="0"/>
                <w:rtl/>
              </w:rPr>
              <w:t>ی</w:t>
            </w:r>
            <w:r w:rsidRPr="00B075AE">
              <w:rPr>
                <w:rFonts w:cs="B Nazanin"/>
                <w:b w:val="0"/>
                <w:bCs w:val="0"/>
                <w:rtl/>
              </w:rPr>
              <w:t xml:space="preserve"> روشها</w:t>
            </w:r>
            <w:r w:rsidRPr="00B075AE">
              <w:rPr>
                <w:rFonts w:cs="B Nazanin" w:hint="cs"/>
                <w:b w:val="0"/>
                <w:bCs w:val="0"/>
                <w:rtl/>
              </w:rPr>
              <w:t>ی</w:t>
            </w:r>
            <w:r w:rsidRPr="00B075AE">
              <w:rPr>
                <w:rFonts w:cs="B Nazanin"/>
                <w:b w:val="0"/>
                <w:bCs w:val="0"/>
                <w:rtl/>
              </w:rPr>
              <w:t xml:space="preserve"> مختلف تشخ</w:t>
            </w:r>
            <w:r w:rsidRPr="00B075AE">
              <w:rPr>
                <w:rFonts w:cs="B Nazanin" w:hint="cs"/>
                <w:b w:val="0"/>
                <w:bCs w:val="0"/>
                <w:rtl/>
              </w:rPr>
              <w:t>ی</w:t>
            </w:r>
            <w:r w:rsidRPr="00B075AE">
              <w:rPr>
                <w:rFonts w:cs="B Nazanin" w:hint="eastAsia"/>
                <w:b w:val="0"/>
                <w:bCs w:val="0"/>
                <w:rtl/>
              </w:rPr>
              <w:t>ص</w:t>
            </w:r>
            <w:r w:rsidRPr="00B075AE">
              <w:rPr>
                <w:rFonts w:cs="B Nazanin" w:hint="cs"/>
                <w:b w:val="0"/>
                <w:bCs w:val="0"/>
                <w:rtl/>
              </w:rPr>
              <w:t>ی</w:t>
            </w:r>
            <w:r w:rsidRPr="00B075AE">
              <w:rPr>
                <w:rFonts w:cs="B Nazanin"/>
                <w:b w:val="0"/>
                <w:bCs w:val="0"/>
                <w:rtl/>
              </w:rPr>
              <w:t xml:space="preserve"> و درمان</w:t>
            </w:r>
            <w:r w:rsidRPr="00B075AE">
              <w:rPr>
                <w:rFonts w:cs="B Nazanin" w:hint="cs"/>
                <w:b w:val="0"/>
                <w:bCs w:val="0"/>
                <w:rtl/>
              </w:rPr>
              <w:t>ی</w:t>
            </w:r>
            <w:r w:rsidRPr="00B075AE">
              <w:rPr>
                <w:rFonts w:cs="B Nazanin"/>
                <w:b w:val="0"/>
                <w:bCs w:val="0"/>
                <w:rtl/>
              </w:rPr>
              <w:t xml:space="preserve"> در پ</w:t>
            </w:r>
            <w:r w:rsidRPr="00B075AE">
              <w:rPr>
                <w:rFonts w:cs="B Nazanin" w:hint="cs"/>
                <w:b w:val="0"/>
                <w:bCs w:val="0"/>
                <w:rtl/>
              </w:rPr>
              <w:t>ی</w:t>
            </w:r>
            <w:r w:rsidRPr="00B075AE">
              <w:rPr>
                <w:rFonts w:cs="B Nazanin"/>
                <w:b w:val="0"/>
                <w:bCs w:val="0"/>
                <w:rtl/>
              </w:rPr>
              <w:t>وند کل</w:t>
            </w:r>
            <w:r w:rsidRPr="00B075AE">
              <w:rPr>
                <w:rFonts w:cs="B Nazanin" w:hint="cs"/>
                <w:b w:val="0"/>
                <w:bCs w:val="0"/>
                <w:rtl/>
              </w:rPr>
              <w:t>ی</w:t>
            </w:r>
            <w:r w:rsidRPr="00B075AE">
              <w:rPr>
                <w:rFonts w:cs="B Nazanin" w:hint="eastAsia"/>
                <w:b w:val="0"/>
                <w:bCs w:val="0"/>
                <w:rtl/>
              </w:rPr>
              <w:t>ه</w:t>
            </w:r>
          </w:p>
          <w:p w:rsidR="00B075AE" w:rsidRPr="00B075AE" w:rsidRDefault="00B075AE" w:rsidP="00B075AE">
            <w:pPr>
              <w:pStyle w:val="ListParagraph"/>
              <w:numPr>
                <w:ilvl w:val="0"/>
                <w:numId w:val="2"/>
              </w:numPr>
              <w:bidi/>
              <w:ind w:left="360"/>
              <w:jc w:val="both"/>
              <w:rPr>
                <w:rFonts w:cs="B Nazanin"/>
              </w:rPr>
            </w:pPr>
            <w:r w:rsidRPr="00B075AE">
              <w:rPr>
                <w:rFonts w:cs="B Nazanin"/>
                <w:b w:val="0"/>
                <w:bCs w:val="0"/>
                <w:rtl/>
              </w:rPr>
              <w:t xml:space="preserve"> ا</w:t>
            </w:r>
            <w:r w:rsidRPr="00B075AE">
              <w:rPr>
                <w:rFonts w:cs="B Nazanin" w:hint="cs"/>
                <w:b w:val="0"/>
                <w:bCs w:val="0"/>
                <w:rtl/>
              </w:rPr>
              <w:t>ی</w:t>
            </w:r>
            <w:r w:rsidRPr="00B075AE">
              <w:rPr>
                <w:rFonts w:cs="B Nazanin" w:hint="eastAsia"/>
                <w:b w:val="0"/>
                <w:bCs w:val="0"/>
                <w:rtl/>
              </w:rPr>
              <w:t>جاد</w:t>
            </w:r>
            <w:r w:rsidRPr="00B075AE">
              <w:rPr>
                <w:rFonts w:cs="B Nazanin"/>
                <w:b w:val="0"/>
                <w:bCs w:val="0"/>
                <w:rtl/>
              </w:rPr>
              <w:t xml:space="preserve"> </w:t>
            </w:r>
            <w:r w:rsidRPr="00B075AE">
              <w:rPr>
                <w:rFonts w:cs="B Nazanin" w:hint="cs"/>
                <w:b w:val="0"/>
                <w:bCs w:val="0"/>
                <w:rtl/>
              </w:rPr>
              <w:t>ی</w:t>
            </w:r>
            <w:r w:rsidRPr="00B075AE">
              <w:rPr>
                <w:rFonts w:cs="B Nazanin" w:hint="eastAsia"/>
                <w:b w:val="0"/>
                <w:bCs w:val="0"/>
                <w:rtl/>
              </w:rPr>
              <w:t>ک</w:t>
            </w:r>
            <w:r w:rsidRPr="00B075AE">
              <w:rPr>
                <w:rFonts w:cs="B Nazanin"/>
                <w:b w:val="0"/>
                <w:bCs w:val="0"/>
                <w:rtl/>
              </w:rPr>
              <w:t xml:space="preserve"> ز</w:t>
            </w:r>
            <w:r w:rsidRPr="00B075AE">
              <w:rPr>
                <w:rFonts w:cs="B Nazanin" w:hint="cs"/>
                <w:b w:val="0"/>
                <w:bCs w:val="0"/>
                <w:rtl/>
              </w:rPr>
              <w:t>ی</w:t>
            </w:r>
            <w:r w:rsidRPr="00B075AE">
              <w:rPr>
                <w:rFonts w:cs="B Nazanin" w:hint="eastAsia"/>
                <w:b w:val="0"/>
                <w:bCs w:val="0"/>
                <w:rtl/>
              </w:rPr>
              <w:t>ر</w:t>
            </w:r>
            <w:r w:rsidRPr="00B075AE">
              <w:rPr>
                <w:rFonts w:cs="B Nazanin"/>
                <w:b w:val="0"/>
                <w:bCs w:val="0"/>
                <w:rtl/>
              </w:rPr>
              <w:t xml:space="preserve"> ساخت برا</w:t>
            </w:r>
            <w:r w:rsidRPr="00B075AE">
              <w:rPr>
                <w:rFonts w:cs="B Nazanin" w:hint="cs"/>
                <w:b w:val="0"/>
                <w:bCs w:val="0"/>
                <w:rtl/>
              </w:rPr>
              <w:t>ی</w:t>
            </w:r>
            <w:r w:rsidRPr="00B075AE">
              <w:rPr>
                <w:rFonts w:cs="B Nazanin"/>
                <w:b w:val="0"/>
                <w:bCs w:val="0"/>
                <w:rtl/>
              </w:rPr>
              <w:t xml:space="preserve"> پژوهش در حوزه پ</w:t>
            </w:r>
            <w:r w:rsidRPr="00B075AE">
              <w:rPr>
                <w:rFonts w:cs="B Nazanin" w:hint="cs"/>
                <w:b w:val="0"/>
                <w:bCs w:val="0"/>
                <w:rtl/>
              </w:rPr>
              <w:t>ی</w:t>
            </w:r>
            <w:r w:rsidRPr="00B075AE">
              <w:rPr>
                <w:rFonts w:cs="B Nazanin" w:hint="eastAsia"/>
                <w:b w:val="0"/>
                <w:bCs w:val="0"/>
                <w:rtl/>
              </w:rPr>
              <w:t>وند</w:t>
            </w:r>
            <w:r w:rsidRPr="00B075AE">
              <w:rPr>
                <w:rFonts w:cs="B Nazanin"/>
                <w:b w:val="0"/>
                <w:bCs w:val="0"/>
                <w:rtl/>
              </w:rPr>
              <w:t xml:space="preserve"> کل</w:t>
            </w:r>
            <w:r w:rsidRPr="00B075AE">
              <w:rPr>
                <w:rFonts w:cs="B Nazanin" w:hint="cs"/>
                <w:b w:val="0"/>
                <w:bCs w:val="0"/>
                <w:rtl/>
              </w:rPr>
              <w:t>ی</w:t>
            </w:r>
            <w:r w:rsidRPr="00B075AE">
              <w:rPr>
                <w:rFonts w:cs="B Nazanin" w:hint="eastAsia"/>
                <w:b w:val="0"/>
                <w:bCs w:val="0"/>
                <w:rtl/>
              </w:rPr>
              <w:t>ه</w:t>
            </w:r>
            <w:r w:rsidRPr="00B075AE">
              <w:rPr>
                <w:rFonts w:cs="B Nazanin"/>
                <w:b w:val="0"/>
                <w:bCs w:val="0"/>
                <w:rtl/>
              </w:rPr>
              <w:t xml:space="preserve"> در ب</w:t>
            </w:r>
            <w:r w:rsidRPr="00B075AE">
              <w:rPr>
                <w:rFonts w:cs="B Nazanin" w:hint="cs"/>
                <w:b w:val="0"/>
                <w:bCs w:val="0"/>
                <w:rtl/>
              </w:rPr>
              <w:t>ی</w:t>
            </w:r>
            <w:r w:rsidRPr="00B075AE">
              <w:rPr>
                <w:rFonts w:cs="B Nazanin" w:hint="eastAsia"/>
                <w:b w:val="0"/>
                <w:bCs w:val="0"/>
                <w:rtl/>
              </w:rPr>
              <w:t>مارستانها</w:t>
            </w:r>
            <w:r w:rsidRPr="00B075AE">
              <w:rPr>
                <w:rFonts w:cs="B Nazanin" w:hint="cs"/>
                <w:b w:val="0"/>
                <w:bCs w:val="0"/>
                <w:rtl/>
              </w:rPr>
              <w:t>ی</w:t>
            </w:r>
            <w:r w:rsidRPr="00B075AE">
              <w:rPr>
                <w:rFonts w:cs="B Nazanin"/>
                <w:b w:val="0"/>
                <w:bCs w:val="0"/>
                <w:rtl/>
              </w:rPr>
              <w:t xml:space="preserve"> منتصر</w:t>
            </w:r>
            <w:r w:rsidRPr="00B075AE">
              <w:rPr>
                <w:rFonts w:cs="B Nazanin" w:hint="cs"/>
                <w:b w:val="0"/>
                <w:bCs w:val="0"/>
                <w:rtl/>
              </w:rPr>
              <w:t>ی</w:t>
            </w:r>
            <w:r w:rsidRPr="00B075AE">
              <w:rPr>
                <w:rFonts w:cs="B Nazanin" w:hint="eastAsia"/>
                <w:b w:val="0"/>
                <w:bCs w:val="0"/>
                <w:rtl/>
              </w:rPr>
              <w:t>ه،</w:t>
            </w:r>
            <w:r w:rsidRPr="00B075AE">
              <w:rPr>
                <w:rFonts w:cs="B Nazanin"/>
                <w:b w:val="0"/>
                <w:bCs w:val="0"/>
                <w:rtl/>
              </w:rPr>
              <w:t xml:space="preserve"> امام رضا (ع) و قائم (عج)</w:t>
            </w:r>
          </w:p>
          <w:p w:rsidR="00B075AE" w:rsidRPr="00B075AE" w:rsidRDefault="00B075AE" w:rsidP="00B075AE">
            <w:pPr>
              <w:pStyle w:val="ListParagraph"/>
              <w:numPr>
                <w:ilvl w:val="0"/>
                <w:numId w:val="2"/>
              </w:numPr>
              <w:bidi/>
              <w:ind w:left="360"/>
              <w:jc w:val="both"/>
              <w:rPr>
                <w:rFonts w:cs="B Nazanin"/>
              </w:rPr>
            </w:pPr>
            <w:r w:rsidRPr="00B075AE">
              <w:rPr>
                <w:rFonts w:cs="B Nazanin"/>
                <w:b w:val="0"/>
                <w:bCs w:val="0"/>
                <w:rtl/>
              </w:rPr>
              <w:t xml:space="preserve"> ارتقاء ارائه خدمات درمان</w:t>
            </w:r>
            <w:r w:rsidRPr="00B075AE">
              <w:rPr>
                <w:rFonts w:cs="B Nazanin" w:hint="cs"/>
                <w:b w:val="0"/>
                <w:bCs w:val="0"/>
                <w:rtl/>
              </w:rPr>
              <w:t>ی</w:t>
            </w:r>
            <w:r w:rsidRPr="00B075AE">
              <w:rPr>
                <w:rFonts w:cs="B Nazanin"/>
                <w:b w:val="0"/>
                <w:bCs w:val="0"/>
                <w:rtl/>
              </w:rPr>
              <w:t xml:space="preserve"> و آموزش</w:t>
            </w:r>
            <w:r w:rsidRPr="00B075AE">
              <w:rPr>
                <w:rFonts w:cs="B Nazanin" w:hint="cs"/>
                <w:b w:val="0"/>
                <w:bCs w:val="0"/>
                <w:rtl/>
              </w:rPr>
              <w:t>ی</w:t>
            </w:r>
            <w:r w:rsidRPr="00B075AE">
              <w:rPr>
                <w:rFonts w:cs="B Nazanin"/>
                <w:b w:val="0"/>
                <w:bCs w:val="0"/>
                <w:rtl/>
              </w:rPr>
              <w:t xml:space="preserve"> به ب</w:t>
            </w:r>
            <w:r w:rsidRPr="00B075AE">
              <w:rPr>
                <w:rFonts w:cs="B Nazanin" w:hint="cs"/>
                <w:b w:val="0"/>
                <w:bCs w:val="0"/>
                <w:rtl/>
              </w:rPr>
              <w:t>ی</w:t>
            </w:r>
            <w:r w:rsidRPr="00B075AE">
              <w:rPr>
                <w:rFonts w:cs="B Nazanin" w:hint="eastAsia"/>
                <w:b w:val="0"/>
                <w:bCs w:val="0"/>
                <w:rtl/>
              </w:rPr>
              <w:t>ماران</w:t>
            </w:r>
            <w:r w:rsidRPr="00B075AE">
              <w:rPr>
                <w:rFonts w:cs="B Nazanin"/>
                <w:b w:val="0"/>
                <w:bCs w:val="0"/>
                <w:rtl/>
              </w:rPr>
              <w:t xml:space="preserve"> تعر</w:t>
            </w:r>
            <w:r w:rsidRPr="00B075AE">
              <w:rPr>
                <w:rFonts w:cs="B Nazanin" w:hint="cs"/>
                <w:b w:val="0"/>
                <w:bCs w:val="0"/>
                <w:rtl/>
              </w:rPr>
              <w:t>ی</w:t>
            </w:r>
            <w:r w:rsidRPr="00B075AE">
              <w:rPr>
                <w:rFonts w:cs="B Nazanin" w:hint="eastAsia"/>
                <w:b w:val="0"/>
                <w:bCs w:val="0"/>
                <w:rtl/>
              </w:rPr>
              <w:t>ف</w:t>
            </w:r>
            <w:r w:rsidRPr="00B075AE">
              <w:rPr>
                <w:rFonts w:cs="B Nazanin"/>
                <w:b w:val="0"/>
                <w:bCs w:val="0"/>
                <w:rtl/>
              </w:rPr>
              <w:t xml:space="preserve"> شده و گروه ها</w:t>
            </w:r>
            <w:r w:rsidRPr="00B075AE">
              <w:rPr>
                <w:rFonts w:cs="B Nazanin" w:hint="cs"/>
                <w:b w:val="0"/>
                <w:bCs w:val="0"/>
                <w:rtl/>
              </w:rPr>
              <w:t>ی</w:t>
            </w:r>
            <w:r w:rsidRPr="00B075AE">
              <w:rPr>
                <w:rFonts w:cs="B Nazanin"/>
                <w:b w:val="0"/>
                <w:bCs w:val="0"/>
                <w:rtl/>
              </w:rPr>
              <w:t xml:space="preserve"> هدف ثبت</w:t>
            </w:r>
          </w:p>
          <w:p w:rsidR="00B075AE" w:rsidRPr="00B075AE" w:rsidRDefault="00B075AE" w:rsidP="00B075AE">
            <w:pPr>
              <w:pStyle w:val="ListParagraph"/>
              <w:numPr>
                <w:ilvl w:val="0"/>
                <w:numId w:val="2"/>
              </w:numPr>
              <w:bidi/>
              <w:ind w:left="360"/>
              <w:jc w:val="both"/>
              <w:rPr>
                <w:rFonts w:cs="B Nazanin"/>
              </w:rPr>
            </w:pPr>
            <w:r w:rsidRPr="00B075AE">
              <w:rPr>
                <w:rFonts w:cs="B Nazanin"/>
                <w:b w:val="0"/>
                <w:bCs w:val="0"/>
                <w:rtl/>
              </w:rPr>
              <w:t xml:space="preserve"> ا</w:t>
            </w:r>
            <w:r w:rsidRPr="00B075AE">
              <w:rPr>
                <w:rFonts w:cs="B Nazanin" w:hint="cs"/>
                <w:b w:val="0"/>
                <w:bCs w:val="0"/>
                <w:rtl/>
              </w:rPr>
              <w:t>ی</w:t>
            </w:r>
            <w:r w:rsidRPr="00B075AE">
              <w:rPr>
                <w:rFonts w:cs="B Nazanin" w:hint="eastAsia"/>
                <w:b w:val="0"/>
                <w:bCs w:val="0"/>
                <w:rtl/>
              </w:rPr>
              <w:t>جاد</w:t>
            </w:r>
            <w:r w:rsidRPr="00B075AE">
              <w:rPr>
                <w:rFonts w:cs="B Nazanin"/>
                <w:b w:val="0"/>
                <w:bCs w:val="0"/>
                <w:rtl/>
              </w:rPr>
              <w:t xml:space="preserve"> بستر مناسب جهت تول</w:t>
            </w:r>
            <w:r w:rsidRPr="00B075AE">
              <w:rPr>
                <w:rFonts w:cs="B Nazanin" w:hint="cs"/>
                <w:b w:val="0"/>
                <w:bCs w:val="0"/>
                <w:rtl/>
              </w:rPr>
              <w:t>ی</w:t>
            </w:r>
            <w:r w:rsidRPr="00B075AE">
              <w:rPr>
                <w:rFonts w:cs="B Nazanin" w:hint="eastAsia"/>
                <w:b w:val="0"/>
                <w:bCs w:val="0"/>
                <w:rtl/>
              </w:rPr>
              <w:t>د</w:t>
            </w:r>
            <w:r w:rsidRPr="00B075AE">
              <w:rPr>
                <w:rFonts w:cs="B Nazanin"/>
                <w:b w:val="0"/>
                <w:bCs w:val="0"/>
                <w:rtl/>
              </w:rPr>
              <w:t xml:space="preserve"> شواهد ارز</w:t>
            </w:r>
            <w:r w:rsidRPr="00B075AE">
              <w:rPr>
                <w:rFonts w:cs="B Nazanin" w:hint="cs"/>
                <w:b w:val="0"/>
                <w:bCs w:val="0"/>
                <w:rtl/>
              </w:rPr>
              <w:t>ی</w:t>
            </w:r>
            <w:r w:rsidRPr="00B075AE">
              <w:rPr>
                <w:rFonts w:cs="B Nazanin" w:hint="eastAsia"/>
                <w:b w:val="0"/>
                <w:bCs w:val="0"/>
                <w:rtl/>
              </w:rPr>
              <w:t>اب</w:t>
            </w:r>
            <w:r w:rsidRPr="00B075AE">
              <w:rPr>
                <w:rFonts w:cs="B Nazanin" w:hint="cs"/>
                <w:b w:val="0"/>
                <w:bCs w:val="0"/>
                <w:rtl/>
              </w:rPr>
              <w:t>ی</w:t>
            </w:r>
            <w:r w:rsidRPr="00B075AE">
              <w:rPr>
                <w:rFonts w:cs="B Nazanin"/>
                <w:b w:val="0"/>
                <w:bCs w:val="0"/>
                <w:rtl/>
              </w:rPr>
              <w:t xml:space="preserve"> وضع</w:t>
            </w:r>
            <w:r w:rsidRPr="00B075AE">
              <w:rPr>
                <w:rFonts w:cs="B Nazanin" w:hint="cs"/>
                <w:b w:val="0"/>
                <w:bCs w:val="0"/>
                <w:rtl/>
              </w:rPr>
              <w:t>ی</w:t>
            </w:r>
            <w:r w:rsidRPr="00B075AE">
              <w:rPr>
                <w:rFonts w:cs="B Nazanin" w:hint="eastAsia"/>
                <w:b w:val="0"/>
                <w:bCs w:val="0"/>
                <w:rtl/>
              </w:rPr>
              <w:t>ت</w:t>
            </w:r>
            <w:r w:rsidRPr="00B075AE">
              <w:rPr>
                <w:rFonts w:cs="B Nazanin"/>
                <w:b w:val="0"/>
                <w:bCs w:val="0"/>
                <w:rtl/>
              </w:rPr>
              <w:t xml:space="preserve"> خدمات پ</w:t>
            </w:r>
            <w:r w:rsidRPr="00B075AE">
              <w:rPr>
                <w:rFonts w:cs="B Nazanin" w:hint="cs"/>
                <w:b w:val="0"/>
                <w:bCs w:val="0"/>
                <w:rtl/>
              </w:rPr>
              <w:t>ی</w:t>
            </w:r>
            <w:r w:rsidRPr="00B075AE">
              <w:rPr>
                <w:rFonts w:cs="B Nazanin" w:hint="eastAsia"/>
                <w:b w:val="0"/>
                <w:bCs w:val="0"/>
                <w:rtl/>
              </w:rPr>
              <w:t>شگ</w:t>
            </w:r>
            <w:r w:rsidRPr="00B075AE">
              <w:rPr>
                <w:rFonts w:cs="B Nazanin" w:hint="cs"/>
                <w:b w:val="0"/>
                <w:bCs w:val="0"/>
                <w:rtl/>
              </w:rPr>
              <w:t>ی</w:t>
            </w:r>
            <w:r w:rsidRPr="00B075AE">
              <w:rPr>
                <w:rFonts w:cs="B Nazanin" w:hint="eastAsia"/>
                <w:b w:val="0"/>
                <w:bCs w:val="0"/>
                <w:rtl/>
              </w:rPr>
              <w:t>ر</w:t>
            </w:r>
            <w:r w:rsidRPr="00B075AE">
              <w:rPr>
                <w:rFonts w:cs="B Nazanin" w:hint="cs"/>
                <w:b w:val="0"/>
                <w:bCs w:val="0"/>
                <w:rtl/>
              </w:rPr>
              <w:t>ی</w:t>
            </w:r>
            <w:r w:rsidRPr="00B075AE">
              <w:rPr>
                <w:rFonts w:cs="B Nazanin"/>
                <w:b w:val="0"/>
                <w:bCs w:val="0"/>
                <w:rtl/>
              </w:rPr>
              <w:t xml:space="preserve"> و د</w:t>
            </w:r>
            <w:r w:rsidRPr="00B075AE">
              <w:rPr>
                <w:rFonts w:cs="B Nazanin" w:hint="eastAsia"/>
                <w:b w:val="0"/>
                <w:bCs w:val="0"/>
                <w:rtl/>
              </w:rPr>
              <w:t>رمان</w:t>
            </w:r>
            <w:r w:rsidRPr="00B075AE">
              <w:rPr>
                <w:rFonts w:cs="B Nazanin" w:hint="cs"/>
                <w:b w:val="0"/>
                <w:bCs w:val="0"/>
                <w:rtl/>
              </w:rPr>
              <w:t>ی</w:t>
            </w:r>
            <w:r w:rsidRPr="00B075AE">
              <w:rPr>
                <w:rFonts w:cs="B Nazanin"/>
                <w:b w:val="0"/>
                <w:bCs w:val="0"/>
                <w:rtl/>
              </w:rPr>
              <w:t xml:space="preserve"> ب</w:t>
            </w:r>
            <w:r w:rsidRPr="00B075AE">
              <w:rPr>
                <w:rFonts w:cs="B Nazanin" w:hint="cs"/>
                <w:b w:val="0"/>
                <w:bCs w:val="0"/>
                <w:rtl/>
              </w:rPr>
              <w:t>ی</w:t>
            </w:r>
            <w:r w:rsidRPr="00B075AE">
              <w:rPr>
                <w:rFonts w:cs="B Nazanin" w:hint="eastAsia"/>
                <w:b w:val="0"/>
                <w:bCs w:val="0"/>
                <w:rtl/>
              </w:rPr>
              <w:t>ماران</w:t>
            </w:r>
            <w:r w:rsidRPr="00B075AE">
              <w:rPr>
                <w:rFonts w:cs="B Nazanin"/>
                <w:b w:val="0"/>
                <w:bCs w:val="0"/>
                <w:rtl/>
              </w:rPr>
              <w:t xml:space="preserve"> تعر</w:t>
            </w:r>
            <w:r w:rsidRPr="00B075AE">
              <w:rPr>
                <w:rFonts w:cs="B Nazanin" w:hint="cs"/>
                <w:b w:val="0"/>
                <w:bCs w:val="0"/>
                <w:rtl/>
              </w:rPr>
              <w:t>ی</w:t>
            </w:r>
            <w:r w:rsidRPr="00B075AE">
              <w:rPr>
                <w:rFonts w:cs="B Nazanin" w:hint="eastAsia"/>
                <w:b w:val="0"/>
                <w:bCs w:val="0"/>
                <w:rtl/>
              </w:rPr>
              <w:t>ف</w:t>
            </w:r>
            <w:r w:rsidRPr="00B075AE">
              <w:rPr>
                <w:rFonts w:cs="B Nazanin"/>
                <w:b w:val="0"/>
                <w:bCs w:val="0"/>
                <w:rtl/>
              </w:rPr>
              <w:t xml:space="preserve"> شده و گروه ها</w:t>
            </w:r>
            <w:r w:rsidRPr="00B075AE">
              <w:rPr>
                <w:rFonts w:cs="B Nazanin" w:hint="cs"/>
                <w:b w:val="0"/>
                <w:bCs w:val="0"/>
                <w:rtl/>
              </w:rPr>
              <w:t>ی</w:t>
            </w:r>
            <w:r w:rsidRPr="00B075AE">
              <w:rPr>
                <w:rFonts w:cs="B Nazanin"/>
                <w:b w:val="0"/>
                <w:bCs w:val="0"/>
                <w:rtl/>
              </w:rPr>
              <w:t xml:space="preserve"> هدف ثبت</w:t>
            </w:r>
          </w:p>
          <w:p w:rsidR="00B075AE" w:rsidRPr="00B075AE" w:rsidRDefault="00B075AE" w:rsidP="00B075AE">
            <w:pPr>
              <w:pStyle w:val="ListParagraph"/>
              <w:numPr>
                <w:ilvl w:val="0"/>
                <w:numId w:val="2"/>
              </w:numPr>
              <w:bidi/>
              <w:ind w:left="360"/>
              <w:jc w:val="both"/>
              <w:rPr>
                <w:rFonts w:cs="B Nazanin"/>
              </w:rPr>
            </w:pPr>
            <w:r w:rsidRPr="00B075AE">
              <w:rPr>
                <w:rFonts w:cs="B Nazanin"/>
                <w:b w:val="0"/>
                <w:bCs w:val="0"/>
                <w:rtl/>
              </w:rPr>
              <w:t xml:space="preserve"> توسعه ارتباطات و همکار</w:t>
            </w:r>
            <w:r w:rsidRPr="00B075AE">
              <w:rPr>
                <w:rFonts w:cs="B Nazanin" w:hint="cs"/>
                <w:b w:val="0"/>
                <w:bCs w:val="0"/>
                <w:rtl/>
              </w:rPr>
              <w:t>ی</w:t>
            </w:r>
            <w:r w:rsidRPr="00B075AE">
              <w:rPr>
                <w:rFonts w:cs="B Nazanin"/>
                <w:b w:val="0"/>
                <w:bCs w:val="0"/>
                <w:rtl/>
              </w:rPr>
              <w:t xml:space="preserve"> با برنامه ها</w:t>
            </w:r>
            <w:r w:rsidRPr="00B075AE">
              <w:rPr>
                <w:rFonts w:cs="B Nazanin" w:hint="cs"/>
                <w:b w:val="0"/>
                <w:bCs w:val="0"/>
                <w:rtl/>
              </w:rPr>
              <w:t>ی</w:t>
            </w:r>
            <w:r w:rsidRPr="00B075AE">
              <w:rPr>
                <w:rFonts w:cs="B Nazanin"/>
                <w:b w:val="0"/>
                <w:bCs w:val="0"/>
                <w:rtl/>
              </w:rPr>
              <w:t xml:space="preserve"> کشور</w:t>
            </w:r>
            <w:r w:rsidRPr="00B075AE">
              <w:rPr>
                <w:rFonts w:cs="B Nazanin" w:hint="cs"/>
                <w:b w:val="0"/>
                <w:bCs w:val="0"/>
                <w:rtl/>
              </w:rPr>
              <w:t>ی</w:t>
            </w:r>
            <w:r w:rsidRPr="00B075AE">
              <w:rPr>
                <w:rFonts w:cs="B Nazanin"/>
                <w:b w:val="0"/>
                <w:bCs w:val="0"/>
                <w:rtl/>
              </w:rPr>
              <w:t xml:space="preserve"> و ب</w:t>
            </w:r>
            <w:r w:rsidRPr="00B075AE">
              <w:rPr>
                <w:rFonts w:cs="B Nazanin" w:hint="cs"/>
                <w:b w:val="0"/>
                <w:bCs w:val="0"/>
                <w:rtl/>
              </w:rPr>
              <w:t>ی</w:t>
            </w:r>
            <w:r w:rsidRPr="00B075AE">
              <w:rPr>
                <w:rFonts w:cs="B Nazanin" w:hint="eastAsia"/>
                <w:b w:val="0"/>
                <w:bCs w:val="0"/>
                <w:rtl/>
              </w:rPr>
              <w:t>ن</w:t>
            </w:r>
            <w:r w:rsidRPr="00B075AE">
              <w:rPr>
                <w:rFonts w:cs="B Nazanin"/>
                <w:b w:val="0"/>
                <w:bCs w:val="0"/>
                <w:rtl/>
              </w:rPr>
              <w:t xml:space="preserve"> الملل</w:t>
            </w:r>
            <w:r w:rsidRPr="00B075AE">
              <w:rPr>
                <w:rFonts w:cs="B Nazanin" w:hint="cs"/>
                <w:b w:val="0"/>
                <w:bCs w:val="0"/>
                <w:rtl/>
              </w:rPr>
              <w:t>ی</w:t>
            </w:r>
            <w:r w:rsidRPr="00B075AE">
              <w:rPr>
                <w:rFonts w:cs="B Nazanin"/>
                <w:b w:val="0"/>
                <w:bCs w:val="0"/>
                <w:rtl/>
              </w:rPr>
              <w:t xml:space="preserve"> ثبت پ</w:t>
            </w:r>
            <w:r w:rsidRPr="00B075AE">
              <w:rPr>
                <w:rFonts w:cs="B Nazanin" w:hint="cs"/>
                <w:b w:val="0"/>
                <w:bCs w:val="0"/>
                <w:rtl/>
              </w:rPr>
              <w:t>ی</w:t>
            </w:r>
            <w:r w:rsidRPr="00B075AE">
              <w:rPr>
                <w:rFonts w:cs="B Nazanin" w:hint="eastAsia"/>
                <w:b w:val="0"/>
                <w:bCs w:val="0"/>
                <w:rtl/>
              </w:rPr>
              <w:t>وند</w:t>
            </w:r>
            <w:r w:rsidRPr="00B075AE">
              <w:rPr>
                <w:rFonts w:cs="B Nazanin"/>
                <w:b w:val="0"/>
                <w:bCs w:val="0"/>
                <w:rtl/>
              </w:rPr>
              <w:t xml:space="preserve"> کل</w:t>
            </w:r>
            <w:r w:rsidRPr="00B075AE">
              <w:rPr>
                <w:rFonts w:cs="B Nazanin" w:hint="cs"/>
                <w:b w:val="0"/>
                <w:bCs w:val="0"/>
                <w:rtl/>
              </w:rPr>
              <w:t>ی</w:t>
            </w:r>
            <w:r w:rsidRPr="00B075AE">
              <w:rPr>
                <w:rFonts w:cs="B Nazanin" w:hint="eastAsia"/>
                <w:b w:val="0"/>
                <w:bCs w:val="0"/>
                <w:rtl/>
              </w:rPr>
              <w:t>ه</w:t>
            </w:r>
          </w:p>
          <w:p w:rsidR="00B075AE" w:rsidRPr="00B075AE" w:rsidRDefault="00B075AE" w:rsidP="00B075AE">
            <w:pPr>
              <w:pStyle w:val="ListParagraph"/>
              <w:numPr>
                <w:ilvl w:val="0"/>
                <w:numId w:val="2"/>
              </w:numPr>
              <w:bidi/>
              <w:ind w:left="360"/>
              <w:jc w:val="both"/>
              <w:rPr>
                <w:rFonts w:cs="B Nazanin"/>
              </w:rPr>
            </w:pPr>
            <w:r w:rsidRPr="00B075AE">
              <w:rPr>
                <w:rFonts w:cs="B Nazanin"/>
                <w:b w:val="0"/>
                <w:bCs w:val="0"/>
                <w:rtl/>
              </w:rPr>
              <w:t xml:space="preserve"> ا</w:t>
            </w:r>
            <w:r w:rsidRPr="00B075AE">
              <w:rPr>
                <w:rFonts w:cs="B Nazanin" w:hint="cs"/>
                <w:b w:val="0"/>
                <w:bCs w:val="0"/>
                <w:rtl/>
              </w:rPr>
              <w:t>ی</w:t>
            </w:r>
            <w:r w:rsidRPr="00B075AE">
              <w:rPr>
                <w:rFonts w:cs="B Nazanin" w:hint="eastAsia"/>
                <w:b w:val="0"/>
                <w:bCs w:val="0"/>
                <w:rtl/>
              </w:rPr>
              <w:t>جاد</w:t>
            </w:r>
            <w:r w:rsidRPr="00B075AE">
              <w:rPr>
                <w:rFonts w:cs="B Nazanin"/>
                <w:b w:val="0"/>
                <w:bCs w:val="0"/>
                <w:rtl/>
              </w:rPr>
              <w:t xml:space="preserve"> بستر مناسب جهت توسعه کم</w:t>
            </w:r>
            <w:r w:rsidRPr="00B075AE">
              <w:rPr>
                <w:rFonts w:cs="B Nazanin" w:hint="cs"/>
                <w:b w:val="0"/>
                <w:bCs w:val="0"/>
                <w:rtl/>
              </w:rPr>
              <w:t>ی</w:t>
            </w:r>
            <w:r w:rsidRPr="00B075AE">
              <w:rPr>
                <w:rFonts w:cs="B Nazanin"/>
                <w:b w:val="0"/>
                <w:bCs w:val="0"/>
                <w:rtl/>
              </w:rPr>
              <w:t xml:space="preserve"> و ک</w:t>
            </w:r>
            <w:r w:rsidRPr="00B075AE">
              <w:rPr>
                <w:rFonts w:cs="B Nazanin" w:hint="cs"/>
                <w:b w:val="0"/>
                <w:bCs w:val="0"/>
                <w:rtl/>
              </w:rPr>
              <w:t>ی</w:t>
            </w:r>
            <w:r w:rsidRPr="00B075AE">
              <w:rPr>
                <w:rFonts w:cs="B Nazanin" w:hint="eastAsia"/>
                <w:b w:val="0"/>
                <w:bCs w:val="0"/>
                <w:rtl/>
              </w:rPr>
              <w:t>ف</w:t>
            </w:r>
            <w:r w:rsidRPr="00B075AE">
              <w:rPr>
                <w:rFonts w:cs="B Nazanin" w:hint="cs"/>
                <w:b w:val="0"/>
                <w:bCs w:val="0"/>
                <w:rtl/>
              </w:rPr>
              <w:t>ی</w:t>
            </w:r>
            <w:r w:rsidRPr="00B075AE">
              <w:rPr>
                <w:rFonts w:cs="B Nazanin"/>
                <w:b w:val="0"/>
                <w:bCs w:val="0"/>
                <w:rtl/>
              </w:rPr>
              <w:t xml:space="preserve"> تحق</w:t>
            </w:r>
            <w:r w:rsidRPr="00B075AE">
              <w:rPr>
                <w:rFonts w:cs="B Nazanin" w:hint="cs"/>
                <w:b w:val="0"/>
                <w:bCs w:val="0"/>
                <w:rtl/>
              </w:rPr>
              <w:t>ی</w:t>
            </w:r>
            <w:r w:rsidRPr="00B075AE">
              <w:rPr>
                <w:rFonts w:cs="B Nazanin" w:hint="eastAsia"/>
                <w:b w:val="0"/>
                <w:bCs w:val="0"/>
                <w:rtl/>
              </w:rPr>
              <w:t>قات</w:t>
            </w:r>
            <w:r w:rsidRPr="00B075AE">
              <w:rPr>
                <w:rFonts w:cs="B Nazanin"/>
                <w:b w:val="0"/>
                <w:bCs w:val="0"/>
                <w:rtl/>
              </w:rPr>
              <w:t xml:space="preserve"> حوزه پ</w:t>
            </w:r>
            <w:r w:rsidRPr="00B075AE">
              <w:rPr>
                <w:rFonts w:cs="B Nazanin" w:hint="cs"/>
                <w:b w:val="0"/>
                <w:bCs w:val="0"/>
                <w:rtl/>
              </w:rPr>
              <w:t>ی</w:t>
            </w:r>
            <w:r w:rsidRPr="00B075AE">
              <w:rPr>
                <w:rFonts w:cs="B Nazanin" w:hint="eastAsia"/>
                <w:b w:val="0"/>
                <w:bCs w:val="0"/>
                <w:rtl/>
              </w:rPr>
              <w:t>وند</w:t>
            </w:r>
            <w:r w:rsidRPr="00B075AE">
              <w:rPr>
                <w:rFonts w:cs="B Nazanin"/>
                <w:b w:val="0"/>
                <w:bCs w:val="0"/>
                <w:rtl/>
              </w:rPr>
              <w:t xml:space="preserve"> کل</w:t>
            </w:r>
            <w:r w:rsidRPr="00B075AE">
              <w:rPr>
                <w:rFonts w:cs="B Nazanin" w:hint="cs"/>
                <w:b w:val="0"/>
                <w:bCs w:val="0"/>
                <w:rtl/>
              </w:rPr>
              <w:t>ی</w:t>
            </w:r>
            <w:r w:rsidRPr="00B075AE">
              <w:rPr>
                <w:rFonts w:cs="B Nazanin" w:hint="eastAsia"/>
                <w:b w:val="0"/>
                <w:bCs w:val="0"/>
                <w:rtl/>
              </w:rPr>
              <w:t>ه</w:t>
            </w:r>
          </w:p>
          <w:p w:rsidR="0021707E" w:rsidRPr="002B5331" w:rsidRDefault="00B075AE" w:rsidP="00B075AE">
            <w:pPr>
              <w:pStyle w:val="ListParagraph"/>
              <w:numPr>
                <w:ilvl w:val="0"/>
                <w:numId w:val="2"/>
              </w:numPr>
              <w:bidi/>
              <w:ind w:left="360"/>
              <w:jc w:val="both"/>
              <w:rPr>
                <w:rFonts w:cs="B Nazanin"/>
                <w:rtl/>
              </w:rPr>
            </w:pPr>
            <w:r w:rsidRPr="00B075AE">
              <w:rPr>
                <w:rFonts w:cs="B Nazanin"/>
                <w:b w:val="0"/>
                <w:bCs w:val="0"/>
                <w:rtl/>
              </w:rPr>
              <w:t xml:space="preserve"> شبکه ساز</w:t>
            </w:r>
            <w:r w:rsidRPr="00B075AE">
              <w:rPr>
                <w:rFonts w:cs="B Nazanin" w:hint="cs"/>
                <w:b w:val="0"/>
                <w:bCs w:val="0"/>
                <w:rtl/>
              </w:rPr>
              <w:t>ی</w:t>
            </w:r>
            <w:r w:rsidRPr="00B075AE">
              <w:rPr>
                <w:rFonts w:cs="B Nazanin"/>
                <w:b w:val="0"/>
                <w:bCs w:val="0"/>
                <w:rtl/>
              </w:rPr>
              <w:t xml:space="preserve"> و ارتقاء همکار</w:t>
            </w:r>
            <w:r w:rsidRPr="00B075AE">
              <w:rPr>
                <w:rFonts w:cs="B Nazanin" w:hint="cs"/>
                <w:b w:val="0"/>
                <w:bCs w:val="0"/>
                <w:rtl/>
              </w:rPr>
              <w:t>ی</w:t>
            </w:r>
            <w:r w:rsidRPr="00B075AE">
              <w:rPr>
                <w:rFonts w:cs="B Nazanin"/>
                <w:b w:val="0"/>
                <w:bCs w:val="0"/>
                <w:rtl/>
              </w:rPr>
              <w:t xml:space="preserve"> ها</w:t>
            </w:r>
            <w:r w:rsidRPr="00B075AE">
              <w:rPr>
                <w:rFonts w:cs="B Nazanin" w:hint="cs"/>
                <w:b w:val="0"/>
                <w:bCs w:val="0"/>
                <w:rtl/>
              </w:rPr>
              <w:t>ی</w:t>
            </w:r>
            <w:r w:rsidRPr="00B075AE">
              <w:rPr>
                <w:rFonts w:cs="B Nazanin"/>
                <w:b w:val="0"/>
                <w:bCs w:val="0"/>
                <w:rtl/>
              </w:rPr>
              <w:t xml:space="preserve"> ب</w:t>
            </w:r>
            <w:r w:rsidRPr="00B075AE">
              <w:rPr>
                <w:rFonts w:cs="B Nazanin" w:hint="cs"/>
                <w:b w:val="0"/>
                <w:bCs w:val="0"/>
                <w:rtl/>
              </w:rPr>
              <w:t>ی</w:t>
            </w:r>
            <w:r w:rsidRPr="00B075AE">
              <w:rPr>
                <w:rFonts w:cs="B Nazanin" w:hint="eastAsia"/>
                <w:b w:val="0"/>
                <w:bCs w:val="0"/>
                <w:rtl/>
              </w:rPr>
              <w:t>ن</w:t>
            </w:r>
            <w:r w:rsidRPr="00B075AE">
              <w:rPr>
                <w:rFonts w:cs="B Nazanin"/>
                <w:b w:val="0"/>
                <w:bCs w:val="0"/>
                <w:rtl/>
              </w:rPr>
              <w:t xml:space="preserve"> متخصص</w:t>
            </w:r>
            <w:r w:rsidRPr="00B075AE">
              <w:rPr>
                <w:rFonts w:cs="B Nazanin" w:hint="cs"/>
                <w:b w:val="0"/>
                <w:bCs w:val="0"/>
                <w:rtl/>
              </w:rPr>
              <w:t>ی</w:t>
            </w:r>
            <w:r w:rsidRPr="00B075AE">
              <w:rPr>
                <w:rFonts w:cs="B Nazanin" w:hint="eastAsia"/>
                <w:b w:val="0"/>
                <w:bCs w:val="0"/>
                <w:rtl/>
              </w:rPr>
              <w:t>ن</w:t>
            </w:r>
            <w:r w:rsidRPr="00B075AE">
              <w:rPr>
                <w:rFonts w:cs="B Nazanin"/>
                <w:b w:val="0"/>
                <w:bCs w:val="0"/>
                <w:rtl/>
              </w:rPr>
              <w:t xml:space="preserve"> پ</w:t>
            </w:r>
            <w:r w:rsidRPr="00B075AE">
              <w:rPr>
                <w:rFonts w:cs="B Nazanin" w:hint="cs"/>
                <w:b w:val="0"/>
                <w:bCs w:val="0"/>
                <w:rtl/>
              </w:rPr>
              <w:t>ی</w:t>
            </w:r>
            <w:r w:rsidRPr="00B075AE">
              <w:rPr>
                <w:rFonts w:cs="B Nazanin" w:hint="eastAsia"/>
                <w:b w:val="0"/>
                <w:bCs w:val="0"/>
                <w:rtl/>
              </w:rPr>
              <w:t>وند</w:t>
            </w:r>
            <w:r w:rsidRPr="00B075AE">
              <w:rPr>
                <w:rFonts w:cs="B Nazanin"/>
                <w:b w:val="0"/>
                <w:bCs w:val="0"/>
                <w:rtl/>
              </w:rPr>
              <w:t xml:space="preserve"> کل</w:t>
            </w:r>
            <w:r w:rsidRPr="00B075AE">
              <w:rPr>
                <w:rFonts w:cs="B Nazanin" w:hint="cs"/>
                <w:b w:val="0"/>
                <w:bCs w:val="0"/>
                <w:rtl/>
              </w:rPr>
              <w:t>ی</w:t>
            </w:r>
          </w:p>
        </w:tc>
        <w:tc>
          <w:tcPr>
            <w:tcW w:w="1104" w:type="pct"/>
            <w:vAlign w:val="center"/>
          </w:tcPr>
          <w:p w:rsidR="0021707E" w:rsidRPr="00C04DB6" w:rsidRDefault="0021707E" w:rsidP="002B5331">
            <w:pPr>
              <w:bidi/>
              <w:cnfStyle w:val="000000100000" w:firstRow="0" w:lastRow="0" w:firstColumn="0" w:lastColumn="0" w:oddVBand="0" w:evenVBand="0" w:oddHBand="1" w:evenHBand="0" w:firstRowFirstColumn="0" w:firstRowLastColumn="0" w:lastRowFirstColumn="0" w:lastRowLastColumn="0"/>
              <w:rPr>
                <w:rFonts w:cs="B Titr"/>
                <w:b/>
                <w:bCs/>
                <w:color w:val="000000" w:themeColor="text1"/>
                <w:sz w:val="24"/>
                <w:szCs w:val="24"/>
                <w:lang w:bidi="fa-IR"/>
              </w:rPr>
            </w:pPr>
            <w:r w:rsidRPr="00C04DB6">
              <w:rPr>
                <w:rFonts w:cs="B Titr" w:hint="cs"/>
                <w:b/>
                <w:bCs/>
                <w:color w:val="000000" w:themeColor="text1"/>
                <w:sz w:val="24"/>
                <w:szCs w:val="24"/>
                <w:rtl/>
                <w:lang w:bidi="fa-IR"/>
              </w:rPr>
              <w:t>هدف از برنامه ثبت:</w:t>
            </w:r>
          </w:p>
        </w:tc>
      </w:tr>
      <w:tr w:rsidR="0021707E" w:rsidRPr="00D67D87" w:rsidTr="002D6E6C">
        <w:trPr>
          <w:trHeight w:val="836"/>
          <w:jc w:val="center"/>
        </w:trPr>
        <w:tc>
          <w:tcPr>
            <w:cnfStyle w:val="001000000000" w:firstRow="0" w:lastRow="0" w:firstColumn="1" w:lastColumn="0" w:oddVBand="0" w:evenVBand="0" w:oddHBand="0" w:evenHBand="0" w:firstRowFirstColumn="0" w:firstRowLastColumn="0" w:lastRowFirstColumn="0" w:lastRowLastColumn="0"/>
            <w:tcW w:w="3896" w:type="pct"/>
            <w:vAlign w:val="center"/>
          </w:tcPr>
          <w:p w:rsidR="0021707E" w:rsidRPr="002B5331" w:rsidRDefault="00B075AE" w:rsidP="00B075AE">
            <w:pPr>
              <w:bidi/>
              <w:jc w:val="both"/>
              <w:rPr>
                <w:rFonts w:cs="B Nazanin"/>
                <w:rtl/>
              </w:rPr>
            </w:pPr>
            <w:r w:rsidRPr="00B075AE">
              <w:rPr>
                <w:rFonts w:ascii="Calibri" w:hAnsi="Calibri" w:cs="B Nazanin"/>
                <w:b w:val="0"/>
                <w:bCs w:val="0"/>
                <w:color w:val="000000"/>
                <w:rtl/>
              </w:rPr>
              <w:t>کل</w:t>
            </w:r>
            <w:r w:rsidRPr="00B075AE">
              <w:rPr>
                <w:rFonts w:ascii="Calibri" w:hAnsi="Calibri" w:cs="B Nazanin" w:hint="cs"/>
                <w:b w:val="0"/>
                <w:bCs w:val="0"/>
                <w:color w:val="000000"/>
                <w:rtl/>
              </w:rPr>
              <w:t>ی</w:t>
            </w:r>
            <w:r w:rsidRPr="00B075AE">
              <w:rPr>
                <w:rFonts w:ascii="Calibri" w:hAnsi="Calibri" w:cs="B Nazanin" w:hint="eastAsia"/>
                <w:b w:val="0"/>
                <w:bCs w:val="0"/>
                <w:color w:val="000000"/>
                <w:rtl/>
              </w:rPr>
              <w:t>ه</w:t>
            </w:r>
            <w:r w:rsidRPr="00B075AE">
              <w:rPr>
                <w:rFonts w:ascii="Calibri" w:hAnsi="Calibri" w:cs="B Nazanin"/>
                <w:b w:val="0"/>
                <w:bCs w:val="0"/>
                <w:color w:val="000000"/>
                <w:rtl/>
              </w:rPr>
              <w:t xml:space="preserve"> ب</w:t>
            </w:r>
            <w:r w:rsidRPr="00B075AE">
              <w:rPr>
                <w:rFonts w:ascii="Calibri" w:hAnsi="Calibri" w:cs="B Nazanin" w:hint="cs"/>
                <w:b w:val="0"/>
                <w:bCs w:val="0"/>
                <w:color w:val="000000"/>
                <w:rtl/>
              </w:rPr>
              <w:t>ی</w:t>
            </w:r>
            <w:r w:rsidRPr="00B075AE">
              <w:rPr>
                <w:rFonts w:ascii="Calibri" w:hAnsi="Calibri" w:cs="B Nazanin" w:hint="eastAsia"/>
                <w:b w:val="0"/>
                <w:bCs w:val="0"/>
                <w:color w:val="000000"/>
                <w:rtl/>
              </w:rPr>
              <w:t>ماران</w:t>
            </w:r>
            <w:r w:rsidRPr="00B075AE">
              <w:rPr>
                <w:rFonts w:ascii="Calibri" w:hAnsi="Calibri" w:cs="B Nazanin" w:hint="cs"/>
                <w:b w:val="0"/>
                <w:bCs w:val="0"/>
                <w:color w:val="000000"/>
                <w:rtl/>
              </w:rPr>
              <w:t>ی</w:t>
            </w:r>
            <w:r w:rsidRPr="00B075AE">
              <w:rPr>
                <w:rFonts w:ascii="Calibri" w:hAnsi="Calibri" w:cs="B Nazanin"/>
                <w:b w:val="0"/>
                <w:bCs w:val="0"/>
                <w:color w:val="000000"/>
                <w:rtl/>
              </w:rPr>
              <w:t xml:space="preserve"> که به هر علت تحت عمل پ</w:t>
            </w:r>
            <w:r w:rsidRPr="00B075AE">
              <w:rPr>
                <w:rFonts w:ascii="Calibri" w:hAnsi="Calibri" w:cs="B Nazanin" w:hint="cs"/>
                <w:b w:val="0"/>
                <w:bCs w:val="0"/>
                <w:color w:val="000000"/>
                <w:rtl/>
              </w:rPr>
              <w:t>ی</w:t>
            </w:r>
            <w:r w:rsidRPr="00B075AE">
              <w:rPr>
                <w:rFonts w:ascii="Calibri" w:hAnsi="Calibri" w:cs="B Nazanin" w:hint="eastAsia"/>
                <w:b w:val="0"/>
                <w:bCs w:val="0"/>
                <w:color w:val="000000"/>
                <w:rtl/>
              </w:rPr>
              <w:t>وند</w:t>
            </w:r>
            <w:r w:rsidRPr="00B075AE">
              <w:rPr>
                <w:rFonts w:ascii="Calibri" w:hAnsi="Calibri" w:cs="B Nazanin"/>
                <w:b w:val="0"/>
                <w:bCs w:val="0"/>
                <w:color w:val="000000"/>
                <w:rtl/>
              </w:rPr>
              <w:t xml:space="preserve"> کل</w:t>
            </w:r>
            <w:r w:rsidRPr="00B075AE">
              <w:rPr>
                <w:rFonts w:ascii="Calibri" w:hAnsi="Calibri" w:cs="B Nazanin" w:hint="cs"/>
                <w:b w:val="0"/>
                <w:bCs w:val="0"/>
                <w:color w:val="000000"/>
                <w:rtl/>
              </w:rPr>
              <w:t>ی</w:t>
            </w:r>
            <w:r w:rsidRPr="00B075AE">
              <w:rPr>
                <w:rFonts w:ascii="Calibri" w:hAnsi="Calibri" w:cs="B Nazanin" w:hint="eastAsia"/>
                <w:b w:val="0"/>
                <w:bCs w:val="0"/>
                <w:color w:val="000000"/>
                <w:rtl/>
              </w:rPr>
              <w:t>ه</w:t>
            </w:r>
            <w:r w:rsidRPr="00B075AE">
              <w:rPr>
                <w:rFonts w:ascii="Calibri" w:hAnsi="Calibri" w:cs="B Nazanin"/>
                <w:b w:val="0"/>
                <w:bCs w:val="0"/>
                <w:color w:val="000000"/>
                <w:rtl/>
              </w:rPr>
              <w:t xml:space="preserve"> قرار م</w:t>
            </w:r>
            <w:r w:rsidRPr="00B075AE">
              <w:rPr>
                <w:rFonts w:ascii="Calibri" w:hAnsi="Calibri" w:cs="B Nazanin" w:hint="cs"/>
                <w:b w:val="0"/>
                <w:bCs w:val="0"/>
                <w:color w:val="000000"/>
                <w:rtl/>
              </w:rPr>
              <w:t>ی</w:t>
            </w:r>
            <w:r w:rsidRPr="00B075AE">
              <w:rPr>
                <w:rFonts w:ascii="Calibri" w:hAnsi="Calibri" w:cs="B Nazanin"/>
                <w:b w:val="0"/>
                <w:bCs w:val="0"/>
                <w:color w:val="000000"/>
                <w:rtl/>
              </w:rPr>
              <w:t xml:space="preserve"> گ</w:t>
            </w:r>
            <w:r w:rsidRPr="00B075AE">
              <w:rPr>
                <w:rFonts w:ascii="Calibri" w:hAnsi="Calibri" w:cs="B Nazanin" w:hint="cs"/>
                <w:b w:val="0"/>
                <w:bCs w:val="0"/>
                <w:color w:val="000000"/>
                <w:rtl/>
              </w:rPr>
              <w:t>ی</w:t>
            </w:r>
            <w:r w:rsidRPr="00B075AE">
              <w:rPr>
                <w:rFonts w:ascii="Calibri" w:hAnsi="Calibri" w:cs="B Nazanin" w:hint="eastAsia"/>
                <w:b w:val="0"/>
                <w:bCs w:val="0"/>
                <w:color w:val="000000"/>
                <w:rtl/>
              </w:rPr>
              <w:t>رند</w:t>
            </w:r>
            <w:r w:rsidRPr="00B075AE">
              <w:rPr>
                <w:rFonts w:ascii="Calibri" w:hAnsi="Calibri" w:cs="B Nazanin"/>
                <w:b w:val="0"/>
                <w:bCs w:val="0"/>
                <w:color w:val="000000"/>
                <w:rtl/>
              </w:rPr>
              <w:t>.</w:t>
            </w:r>
          </w:p>
        </w:tc>
        <w:tc>
          <w:tcPr>
            <w:tcW w:w="1104" w:type="pct"/>
            <w:vAlign w:val="center"/>
          </w:tcPr>
          <w:p w:rsidR="0021707E" w:rsidRPr="00C04DB6" w:rsidRDefault="0021707E" w:rsidP="002B5331">
            <w:pPr>
              <w:bidi/>
              <w:cnfStyle w:val="000000000000" w:firstRow="0" w:lastRow="0" w:firstColumn="0" w:lastColumn="0" w:oddVBand="0" w:evenVBand="0" w:oddHBand="0" w:evenHBand="0" w:firstRowFirstColumn="0" w:firstRowLastColumn="0" w:lastRowFirstColumn="0" w:lastRowLastColumn="0"/>
              <w:rPr>
                <w:rFonts w:cs="B Titr"/>
                <w:b/>
                <w:bCs/>
                <w:color w:val="000000" w:themeColor="text1"/>
                <w:sz w:val="24"/>
                <w:szCs w:val="24"/>
                <w:rtl/>
                <w:lang w:bidi="fa-IR"/>
              </w:rPr>
            </w:pPr>
            <w:r w:rsidRPr="00C04DB6">
              <w:rPr>
                <w:rFonts w:cs="B Titr" w:hint="cs"/>
                <w:b/>
                <w:bCs/>
                <w:color w:val="000000" w:themeColor="text1"/>
                <w:sz w:val="24"/>
                <w:szCs w:val="24"/>
                <w:rtl/>
                <w:lang w:bidi="fa-IR"/>
              </w:rPr>
              <w:t>جمعیت مورد مطالعه:</w:t>
            </w:r>
          </w:p>
        </w:tc>
      </w:tr>
      <w:tr w:rsidR="0021707E" w:rsidRPr="00D67D87" w:rsidTr="002B5331">
        <w:trPr>
          <w:cnfStyle w:val="000000100000" w:firstRow="0" w:lastRow="0" w:firstColumn="0" w:lastColumn="0" w:oddVBand="0" w:evenVBand="0" w:oddHBand="1" w:evenHBand="0" w:firstRowFirstColumn="0" w:firstRowLastColumn="0" w:lastRowFirstColumn="0" w:lastRowLastColumn="0"/>
          <w:trHeight w:val="818"/>
          <w:jc w:val="center"/>
        </w:trPr>
        <w:tc>
          <w:tcPr>
            <w:cnfStyle w:val="001000000000" w:firstRow="0" w:lastRow="0" w:firstColumn="1" w:lastColumn="0" w:oddVBand="0" w:evenVBand="0" w:oddHBand="0" w:evenHBand="0" w:firstRowFirstColumn="0" w:firstRowLastColumn="0" w:lastRowFirstColumn="0" w:lastRowLastColumn="0"/>
            <w:tcW w:w="3896" w:type="pct"/>
            <w:vAlign w:val="center"/>
          </w:tcPr>
          <w:p w:rsidR="000D67E4" w:rsidRPr="000D67E4" w:rsidRDefault="000D67E4" w:rsidP="000D67E4">
            <w:pPr>
              <w:bidi/>
              <w:jc w:val="both"/>
              <w:rPr>
                <w:rFonts w:ascii="Calibri" w:hAnsi="Calibri" w:cs="B Nazanin"/>
                <w:color w:val="000000"/>
                <w:rtl/>
              </w:rPr>
            </w:pPr>
            <w:r w:rsidRPr="000D67E4">
              <w:rPr>
                <w:rFonts w:ascii="Calibri" w:hAnsi="Calibri" w:cs="B Nazanin"/>
                <w:color w:val="000000"/>
              </w:rPr>
              <w:t xml:space="preserve">    </w:t>
            </w:r>
            <w:r w:rsidRPr="000D67E4">
              <w:rPr>
                <w:rFonts w:ascii="Calibri" w:hAnsi="Calibri" w:cs="B Nazanin"/>
                <w:color w:val="000000"/>
                <w:rtl/>
              </w:rPr>
              <w:t>شناسا</w:t>
            </w:r>
            <w:r w:rsidRPr="000D67E4">
              <w:rPr>
                <w:rFonts w:ascii="Calibri" w:hAnsi="Calibri" w:cs="B Nazanin" w:hint="cs"/>
                <w:color w:val="000000"/>
                <w:rtl/>
              </w:rPr>
              <w:t>یی</w:t>
            </w:r>
            <w:r w:rsidRPr="000D67E4">
              <w:rPr>
                <w:rFonts w:ascii="Calibri" w:hAnsi="Calibri" w:cs="B Nazanin"/>
                <w:color w:val="000000"/>
                <w:rtl/>
              </w:rPr>
              <w:t xml:space="preserve"> آ</w:t>
            </w:r>
            <w:r w:rsidRPr="000D67E4">
              <w:rPr>
                <w:rFonts w:ascii="Calibri" w:hAnsi="Calibri" w:cs="B Nazanin" w:hint="cs"/>
                <w:color w:val="000000"/>
                <w:rtl/>
              </w:rPr>
              <w:t>ی</w:t>
            </w:r>
            <w:r w:rsidRPr="000D67E4">
              <w:rPr>
                <w:rFonts w:ascii="Calibri" w:hAnsi="Calibri" w:cs="B Nazanin" w:hint="eastAsia"/>
                <w:color w:val="000000"/>
                <w:rtl/>
              </w:rPr>
              <w:t>تم</w:t>
            </w:r>
            <w:r w:rsidRPr="000D67E4">
              <w:rPr>
                <w:rFonts w:ascii="Calibri" w:hAnsi="Calibri" w:cs="B Nazanin"/>
                <w:color w:val="000000"/>
                <w:rtl/>
              </w:rPr>
              <w:t xml:space="preserve"> ها</w:t>
            </w:r>
            <w:r w:rsidRPr="000D67E4">
              <w:rPr>
                <w:rFonts w:ascii="Calibri" w:hAnsi="Calibri" w:cs="B Nazanin" w:hint="cs"/>
                <w:color w:val="000000"/>
                <w:rtl/>
              </w:rPr>
              <w:t>ی</w:t>
            </w:r>
            <w:r w:rsidRPr="000D67E4">
              <w:rPr>
                <w:rFonts w:ascii="Calibri" w:hAnsi="Calibri" w:cs="B Nazanin"/>
                <w:color w:val="000000"/>
                <w:rtl/>
              </w:rPr>
              <w:t xml:space="preserve"> داده ا</w:t>
            </w:r>
            <w:r w:rsidRPr="000D67E4">
              <w:rPr>
                <w:rFonts w:ascii="Calibri" w:hAnsi="Calibri" w:cs="B Nazanin" w:hint="cs"/>
                <w:color w:val="000000"/>
                <w:rtl/>
              </w:rPr>
              <w:t>ی</w:t>
            </w:r>
            <w:r w:rsidRPr="000D67E4">
              <w:rPr>
                <w:rFonts w:ascii="Calibri" w:hAnsi="Calibri" w:cs="B Nazanin"/>
                <w:color w:val="000000"/>
              </w:rPr>
              <w:t>:</w:t>
            </w:r>
          </w:p>
          <w:p w:rsidR="00B075AE" w:rsidRPr="00B075AE" w:rsidRDefault="000D67E4" w:rsidP="00B075AE">
            <w:pPr>
              <w:bidi/>
              <w:jc w:val="both"/>
              <w:rPr>
                <w:rFonts w:ascii="Calibri" w:hAnsi="Calibri" w:cs="B Nazanin"/>
                <w:b w:val="0"/>
                <w:bCs w:val="0"/>
                <w:color w:val="000000"/>
                <w:rtl/>
              </w:rPr>
            </w:pPr>
            <w:r w:rsidRPr="000D67E4">
              <w:rPr>
                <w:rFonts w:ascii="Calibri" w:hAnsi="Calibri" w:cs="B Nazanin"/>
                <w:b w:val="0"/>
                <w:bCs w:val="0"/>
                <w:color w:val="000000"/>
              </w:rPr>
              <w:t xml:space="preserve">    </w:t>
            </w:r>
            <w:r w:rsidR="00B075AE" w:rsidRPr="00B075AE">
              <w:rPr>
                <w:rFonts w:ascii="Calibri" w:hAnsi="Calibri" w:cs="B Nazanin"/>
                <w:b w:val="0"/>
                <w:bCs w:val="0"/>
                <w:color w:val="000000"/>
                <w:rtl/>
              </w:rPr>
              <w:t>با توجه به مقالات و مطالعات انجام شده و رج</w:t>
            </w:r>
            <w:r w:rsidR="00B075AE" w:rsidRPr="00B075AE">
              <w:rPr>
                <w:rFonts w:ascii="Calibri" w:hAnsi="Calibri" w:cs="B Nazanin" w:hint="cs"/>
                <w:b w:val="0"/>
                <w:bCs w:val="0"/>
                <w:color w:val="000000"/>
                <w:rtl/>
              </w:rPr>
              <w:t>ی</w:t>
            </w:r>
            <w:r w:rsidR="00B075AE" w:rsidRPr="00B075AE">
              <w:rPr>
                <w:rFonts w:ascii="Calibri" w:hAnsi="Calibri" w:cs="B Nazanin" w:hint="eastAsia"/>
                <w:b w:val="0"/>
                <w:bCs w:val="0"/>
                <w:color w:val="000000"/>
                <w:rtl/>
              </w:rPr>
              <w:t>ستر</w:t>
            </w:r>
            <w:r w:rsidR="00B075AE" w:rsidRPr="00B075AE">
              <w:rPr>
                <w:rFonts w:ascii="Calibri" w:hAnsi="Calibri" w:cs="B Nazanin" w:hint="cs"/>
                <w:b w:val="0"/>
                <w:bCs w:val="0"/>
                <w:color w:val="000000"/>
                <w:rtl/>
              </w:rPr>
              <w:t>ی</w:t>
            </w:r>
            <w:r w:rsidR="00B075AE" w:rsidRPr="00B075AE">
              <w:rPr>
                <w:rFonts w:ascii="Cambria" w:hAnsi="Cambria" w:cs="Cambria" w:hint="cs"/>
                <w:b w:val="0"/>
                <w:bCs w:val="0"/>
                <w:color w:val="000000"/>
                <w:rtl/>
              </w:rPr>
              <w:t>­</w:t>
            </w:r>
            <w:r w:rsidR="00B075AE" w:rsidRPr="00B075AE">
              <w:rPr>
                <w:rFonts w:ascii="Calibri" w:hAnsi="Calibri" w:cs="B Nazanin" w:hint="cs"/>
                <w:b w:val="0"/>
                <w:bCs w:val="0"/>
                <w:color w:val="000000"/>
                <w:rtl/>
              </w:rPr>
              <w:t>های</w:t>
            </w:r>
            <w:r w:rsidR="00B075AE" w:rsidRPr="00B075AE">
              <w:rPr>
                <w:rFonts w:ascii="Calibri" w:hAnsi="Calibri" w:cs="B Nazanin"/>
                <w:b w:val="0"/>
                <w:bCs w:val="0"/>
                <w:color w:val="000000"/>
                <w:rtl/>
              </w:rPr>
              <w:t xml:space="preserve"> طراح</w:t>
            </w:r>
            <w:r w:rsidR="00B075AE" w:rsidRPr="00B075AE">
              <w:rPr>
                <w:rFonts w:ascii="Calibri" w:hAnsi="Calibri" w:cs="B Nazanin" w:hint="cs"/>
                <w:b w:val="0"/>
                <w:bCs w:val="0"/>
                <w:color w:val="000000"/>
                <w:rtl/>
              </w:rPr>
              <w:t>ی</w:t>
            </w:r>
            <w:r w:rsidR="00B075AE" w:rsidRPr="00B075AE">
              <w:rPr>
                <w:rFonts w:ascii="Calibri" w:hAnsi="Calibri" w:cs="B Nazanin"/>
                <w:b w:val="0"/>
                <w:bCs w:val="0"/>
                <w:color w:val="000000"/>
                <w:rtl/>
              </w:rPr>
              <w:t xml:space="preserve"> شده در کشور</w:t>
            </w:r>
            <w:r w:rsidR="00B075AE" w:rsidRPr="00B075AE">
              <w:rPr>
                <w:rFonts w:ascii="Cambria" w:hAnsi="Cambria" w:cs="Cambria" w:hint="cs"/>
                <w:b w:val="0"/>
                <w:bCs w:val="0"/>
                <w:color w:val="000000"/>
                <w:rtl/>
              </w:rPr>
              <w:t>­</w:t>
            </w:r>
            <w:r w:rsidR="00B075AE" w:rsidRPr="00B075AE">
              <w:rPr>
                <w:rFonts w:ascii="Calibri" w:hAnsi="Calibri" w:cs="B Nazanin" w:hint="cs"/>
                <w:b w:val="0"/>
                <w:bCs w:val="0"/>
                <w:color w:val="000000"/>
                <w:rtl/>
              </w:rPr>
              <w:t>های</w:t>
            </w:r>
            <w:r w:rsidR="00B075AE" w:rsidRPr="00B075AE">
              <w:rPr>
                <w:rFonts w:ascii="Calibri" w:hAnsi="Calibri" w:cs="B Nazanin"/>
                <w:b w:val="0"/>
                <w:bCs w:val="0"/>
                <w:color w:val="000000"/>
                <w:rtl/>
              </w:rPr>
              <w:t xml:space="preserve"> د</w:t>
            </w:r>
            <w:r w:rsidR="00B075AE" w:rsidRPr="00B075AE">
              <w:rPr>
                <w:rFonts w:ascii="Calibri" w:hAnsi="Calibri" w:cs="B Nazanin" w:hint="cs"/>
                <w:b w:val="0"/>
                <w:bCs w:val="0"/>
                <w:color w:val="000000"/>
                <w:rtl/>
              </w:rPr>
              <w:t>ی</w:t>
            </w:r>
            <w:r w:rsidR="00B075AE" w:rsidRPr="00B075AE">
              <w:rPr>
                <w:rFonts w:ascii="Calibri" w:hAnsi="Calibri" w:cs="B Nazanin" w:hint="eastAsia"/>
                <w:b w:val="0"/>
                <w:bCs w:val="0"/>
                <w:color w:val="000000"/>
                <w:rtl/>
              </w:rPr>
              <w:t>گر</w:t>
            </w:r>
            <w:r w:rsidR="00B075AE" w:rsidRPr="00B075AE">
              <w:rPr>
                <w:rFonts w:ascii="Calibri" w:hAnsi="Calibri" w:cs="B Nazanin"/>
                <w:b w:val="0"/>
                <w:bCs w:val="0"/>
                <w:color w:val="000000"/>
                <w:rtl/>
              </w:rPr>
              <w:t xml:space="preserve"> و همچن</w:t>
            </w:r>
            <w:r w:rsidR="00B075AE" w:rsidRPr="00B075AE">
              <w:rPr>
                <w:rFonts w:ascii="Calibri" w:hAnsi="Calibri" w:cs="B Nazanin" w:hint="cs"/>
                <w:b w:val="0"/>
                <w:bCs w:val="0"/>
                <w:color w:val="000000"/>
                <w:rtl/>
              </w:rPr>
              <w:t>ی</w:t>
            </w:r>
            <w:r w:rsidR="00B075AE" w:rsidRPr="00B075AE">
              <w:rPr>
                <w:rFonts w:ascii="Calibri" w:hAnsi="Calibri" w:cs="B Nazanin" w:hint="eastAsia"/>
                <w:b w:val="0"/>
                <w:bCs w:val="0"/>
                <w:color w:val="000000"/>
                <w:rtl/>
              </w:rPr>
              <w:t>ن</w:t>
            </w:r>
            <w:r w:rsidR="00B075AE" w:rsidRPr="00B075AE">
              <w:rPr>
                <w:rFonts w:ascii="Calibri" w:hAnsi="Calibri" w:cs="B Nazanin"/>
                <w:b w:val="0"/>
                <w:bCs w:val="0"/>
                <w:color w:val="000000"/>
                <w:rtl/>
              </w:rPr>
              <w:t xml:space="preserve"> مشاهده م</w:t>
            </w:r>
            <w:r w:rsidR="00B075AE" w:rsidRPr="00B075AE">
              <w:rPr>
                <w:rFonts w:ascii="Calibri" w:hAnsi="Calibri" w:cs="B Nazanin" w:hint="cs"/>
                <w:b w:val="0"/>
                <w:bCs w:val="0"/>
                <w:color w:val="000000"/>
                <w:rtl/>
              </w:rPr>
              <w:t>ی</w:t>
            </w:r>
            <w:r w:rsidR="00B075AE" w:rsidRPr="00B075AE">
              <w:rPr>
                <w:rFonts w:ascii="Calibri" w:hAnsi="Calibri" w:cs="B Nazanin" w:hint="eastAsia"/>
                <w:b w:val="0"/>
                <w:bCs w:val="0"/>
                <w:color w:val="000000"/>
                <w:rtl/>
              </w:rPr>
              <w:t>دان</w:t>
            </w:r>
            <w:r w:rsidR="00B075AE" w:rsidRPr="00B075AE">
              <w:rPr>
                <w:rFonts w:ascii="Calibri" w:hAnsi="Calibri" w:cs="B Nazanin" w:hint="cs"/>
                <w:b w:val="0"/>
                <w:bCs w:val="0"/>
                <w:color w:val="000000"/>
                <w:rtl/>
              </w:rPr>
              <w:t>ی</w:t>
            </w:r>
            <w:r w:rsidR="00B075AE" w:rsidRPr="00B075AE">
              <w:rPr>
                <w:rFonts w:ascii="Calibri" w:hAnsi="Calibri" w:cs="B Nazanin"/>
                <w:b w:val="0"/>
                <w:bCs w:val="0"/>
                <w:color w:val="000000"/>
                <w:rtl/>
              </w:rPr>
              <w:t xml:space="preserve"> فرا</w:t>
            </w:r>
            <w:r w:rsidR="00B075AE" w:rsidRPr="00B075AE">
              <w:rPr>
                <w:rFonts w:ascii="Calibri" w:hAnsi="Calibri" w:cs="B Nazanin" w:hint="cs"/>
                <w:b w:val="0"/>
                <w:bCs w:val="0"/>
                <w:color w:val="000000"/>
                <w:rtl/>
              </w:rPr>
              <w:t>ی</w:t>
            </w:r>
            <w:r w:rsidR="00B075AE" w:rsidRPr="00B075AE">
              <w:rPr>
                <w:rFonts w:ascii="Calibri" w:hAnsi="Calibri" w:cs="B Nazanin" w:hint="eastAsia"/>
                <w:b w:val="0"/>
                <w:bCs w:val="0"/>
                <w:color w:val="000000"/>
                <w:rtl/>
              </w:rPr>
              <w:t>ندها</w:t>
            </w:r>
            <w:r w:rsidR="00B075AE" w:rsidRPr="00B075AE">
              <w:rPr>
                <w:rFonts w:ascii="Calibri" w:hAnsi="Calibri" w:cs="B Nazanin" w:hint="cs"/>
                <w:b w:val="0"/>
                <w:bCs w:val="0"/>
                <w:color w:val="000000"/>
                <w:rtl/>
              </w:rPr>
              <w:t>ی</w:t>
            </w:r>
            <w:r w:rsidR="00B075AE" w:rsidRPr="00B075AE">
              <w:rPr>
                <w:rFonts w:ascii="Calibri" w:hAnsi="Calibri" w:cs="B Nazanin"/>
                <w:b w:val="0"/>
                <w:bCs w:val="0"/>
                <w:color w:val="000000"/>
                <w:rtl/>
              </w:rPr>
              <w:t xml:space="preserve"> پذ</w:t>
            </w:r>
            <w:r w:rsidR="00B075AE" w:rsidRPr="00B075AE">
              <w:rPr>
                <w:rFonts w:ascii="Calibri" w:hAnsi="Calibri" w:cs="B Nazanin" w:hint="cs"/>
                <w:b w:val="0"/>
                <w:bCs w:val="0"/>
                <w:color w:val="000000"/>
                <w:rtl/>
              </w:rPr>
              <w:t>ی</w:t>
            </w:r>
            <w:r w:rsidR="00B075AE" w:rsidRPr="00B075AE">
              <w:rPr>
                <w:rFonts w:ascii="Calibri" w:hAnsi="Calibri" w:cs="B Nazanin" w:hint="eastAsia"/>
                <w:b w:val="0"/>
                <w:bCs w:val="0"/>
                <w:color w:val="000000"/>
                <w:rtl/>
              </w:rPr>
              <w:t>رش،</w:t>
            </w:r>
            <w:r w:rsidR="00B075AE" w:rsidRPr="00B075AE">
              <w:rPr>
                <w:rFonts w:ascii="Calibri" w:hAnsi="Calibri" w:cs="B Nazanin"/>
                <w:b w:val="0"/>
                <w:bCs w:val="0"/>
                <w:color w:val="000000"/>
                <w:rtl/>
              </w:rPr>
              <w:t xml:space="preserve"> ترخ</w:t>
            </w:r>
            <w:r w:rsidR="00B075AE" w:rsidRPr="00B075AE">
              <w:rPr>
                <w:rFonts w:ascii="Calibri" w:hAnsi="Calibri" w:cs="B Nazanin" w:hint="cs"/>
                <w:b w:val="0"/>
                <w:bCs w:val="0"/>
                <w:color w:val="000000"/>
                <w:rtl/>
              </w:rPr>
              <w:t>ی</w:t>
            </w:r>
            <w:r w:rsidR="00B075AE" w:rsidRPr="00B075AE">
              <w:rPr>
                <w:rFonts w:ascii="Calibri" w:hAnsi="Calibri" w:cs="B Nazanin" w:hint="eastAsia"/>
                <w:b w:val="0"/>
                <w:bCs w:val="0"/>
                <w:color w:val="000000"/>
                <w:rtl/>
              </w:rPr>
              <w:t>ص،</w:t>
            </w:r>
            <w:r w:rsidR="00B075AE" w:rsidRPr="00B075AE">
              <w:rPr>
                <w:rFonts w:ascii="Calibri" w:hAnsi="Calibri" w:cs="B Nazanin"/>
                <w:b w:val="0"/>
                <w:bCs w:val="0"/>
                <w:color w:val="000000"/>
                <w:rtl/>
              </w:rPr>
              <w:t xml:space="preserve"> ثبت و با</w:t>
            </w:r>
            <w:r w:rsidR="00B075AE" w:rsidRPr="00B075AE">
              <w:rPr>
                <w:rFonts w:ascii="Calibri" w:hAnsi="Calibri" w:cs="B Nazanin" w:hint="cs"/>
                <w:b w:val="0"/>
                <w:bCs w:val="0"/>
                <w:color w:val="000000"/>
                <w:rtl/>
              </w:rPr>
              <w:t>ی</w:t>
            </w:r>
            <w:r w:rsidR="00B075AE" w:rsidRPr="00B075AE">
              <w:rPr>
                <w:rFonts w:ascii="Calibri" w:hAnsi="Calibri" w:cs="B Nazanin" w:hint="eastAsia"/>
                <w:b w:val="0"/>
                <w:bCs w:val="0"/>
                <w:color w:val="000000"/>
                <w:rtl/>
              </w:rPr>
              <w:t>گان</w:t>
            </w:r>
            <w:r w:rsidR="00B075AE" w:rsidRPr="00B075AE">
              <w:rPr>
                <w:rFonts w:ascii="Calibri" w:hAnsi="Calibri" w:cs="B Nazanin" w:hint="cs"/>
                <w:b w:val="0"/>
                <w:bCs w:val="0"/>
                <w:color w:val="000000"/>
                <w:rtl/>
              </w:rPr>
              <w:t>ی</w:t>
            </w:r>
            <w:r w:rsidR="00B075AE" w:rsidRPr="00B075AE">
              <w:rPr>
                <w:rFonts w:ascii="Calibri" w:hAnsi="Calibri" w:cs="B Nazanin"/>
                <w:b w:val="0"/>
                <w:bCs w:val="0"/>
                <w:color w:val="000000"/>
                <w:rtl/>
              </w:rPr>
              <w:t xml:space="preserve"> مدارک پزشک</w:t>
            </w:r>
            <w:r w:rsidR="00B075AE" w:rsidRPr="00B075AE">
              <w:rPr>
                <w:rFonts w:ascii="Calibri" w:hAnsi="Calibri" w:cs="B Nazanin" w:hint="cs"/>
                <w:b w:val="0"/>
                <w:bCs w:val="0"/>
                <w:color w:val="000000"/>
                <w:rtl/>
              </w:rPr>
              <w:t>ی</w:t>
            </w:r>
            <w:r w:rsidR="00B075AE" w:rsidRPr="00B075AE">
              <w:rPr>
                <w:rFonts w:ascii="Calibri" w:hAnsi="Calibri" w:cs="B Nazanin" w:hint="eastAsia"/>
                <w:b w:val="0"/>
                <w:bCs w:val="0"/>
                <w:color w:val="000000"/>
                <w:rtl/>
              </w:rPr>
              <w:t>،</w:t>
            </w:r>
            <w:r w:rsidR="00B075AE" w:rsidRPr="00B075AE">
              <w:rPr>
                <w:rFonts w:ascii="Calibri" w:hAnsi="Calibri" w:cs="B Nazanin"/>
                <w:b w:val="0"/>
                <w:bCs w:val="0"/>
                <w:color w:val="000000"/>
                <w:rtl/>
              </w:rPr>
              <w:t xml:space="preserve"> تشخ</w:t>
            </w:r>
            <w:r w:rsidR="00B075AE" w:rsidRPr="00B075AE">
              <w:rPr>
                <w:rFonts w:ascii="Calibri" w:hAnsi="Calibri" w:cs="B Nazanin" w:hint="cs"/>
                <w:b w:val="0"/>
                <w:bCs w:val="0"/>
                <w:color w:val="000000"/>
                <w:rtl/>
              </w:rPr>
              <w:t>ی</w:t>
            </w:r>
            <w:r w:rsidR="00B075AE" w:rsidRPr="00B075AE">
              <w:rPr>
                <w:rFonts w:ascii="Calibri" w:hAnsi="Calibri" w:cs="B Nazanin" w:hint="eastAsia"/>
                <w:b w:val="0"/>
                <w:bCs w:val="0"/>
                <w:color w:val="000000"/>
                <w:rtl/>
              </w:rPr>
              <w:t>ص،</w:t>
            </w:r>
            <w:r w:rsidR="00B075AE" w:rsidRPr="00B075AE">
              <w:rPr>
                <w:rFonts w:ascii="Calibri" w:hAnsi="Calibri" w:cs="B Nazanin"/>
                <w:b w:val="0"/>
                <w:bCs w:val="0"/>
                <w:color w:val="000000"/>
                <w:rtl/>
              </w:rPr>
              <w:t xml:space="preserve"> درمان، و پ</w:t>
            </w:r>
            <w:r w:rsidR="00B075AE" w:rsidRPr="00B075AE">
              <w:rPr>
                <w:rFonts w:ascii="Calibri" w:hAnsi="Calibri" w:cs="B Nazanin" w:hint="cs"/>
                <w:b w:val="0"/>
                <w:bCs w:val="0"/>
                <w:color w:val="000000"/>
                <w:rtl/>
              </w:rPr>
              <w:t>ی</w:t>
            </w:r>
            <w:r w:rsidR="00B075AE" w:rsidRPr="00B075AE">
              <w:rPr>
                <w:rFonts w:ascii="Calibri" w:hAnsi="Calibri" w:cs="B Nazanin" w:hint="eastAsia"/>
                <w:b w:val="0"/>
                <w:bCs w:val="0"/>
                <w:color w:val="000000"/>
                <w:rtl/>
              </w:rPr>
              <w:t>گ</w:t>
            </w:r>
            <w:r w:rsidR="00B075AE" w:rsidRPr="00B075AE">
              <w:rPr>
                <w:rFonts w:ascii="Calibri" w:hAnsi="Calibri" w:cs="B Nazanin" w:hint="cs"/>
                <w:b w:val="0"/>
                <w:bCs w:val="0"/>
                <w:color w:val="000000"/>
                <w:rtl/>
              </w:rPr>
              <w:t>ی</w:t>
            </w:r>
            <w:r w:rsidR="00B075AE" w:rsidRPr="00B075AE">
              <w:rPr>
                <w:rFonts w:ascii="Calibri" w:hAnsi="Calibri" w:cs="B Nazanin" w:hint="eastAsia"/>
                <w:b w:val="0"/>
                <w:bCs w:val="0"/>
                <w:color w:val="000000"/>
                <w:rtl/>
              </w:rPr>
              <w:t>ر</w:t>
            </w:r>
            <w:r w:rsidR="00B075AE" w:rsidRPr="00B075AE">
              <w:rPr>
                <w:rFonts w:ascii="Calibri" w:hAnsi="Calibri" w:cs="B Nazanin" w:hint="cs"/>
                <w:b w:val="0"/>
                <w:bCs w:val="0"/>
                <w:color w:val="000000"/>
                <w:rtl/>
              </w:rPr>
              <w:t>ی</w:t>
            </w:r>
            <w:r w:rsidR="00B075AE" w:rsidRPr="00B075AE">
              <w:rPr>
                <w:rFonts w:ascii="Calibri" w:hAnsi="Calibri" w:cs="B Nazanin"/>
                <w:b w:val="0"/>
                <w:bCs w:val="0"/>
                <w:color w:val="000000"/>
                <w:rtl/>
              </w:rPr>
              <w:t xml:space="preserve"> اقدامات پس از درمان برا</w:t>
            </w:r>
            <w:r w:rsidR="00B075AE" w:rsidRPr="00B075AE">
              <w:rPr>
                <w:rFonts w:ascii="Calibri" w:hAnsi="Calibri" w:cs="B Nazanin" w:hint="cs"/>
                <w:b w:val="0"/>
                <w:bCs w:val="0"/>
                <w:color w:val="000000"/>
                <w:rtl/>
              </w:rPr>
              <w:t>ی</w:t>
            </w:r>
            <w:r w:rsidR="00B075AE" w:rsidRPr="00B075AE">
              <w:rPr>
                <w:rFonts w:ascii="Calibri" w:hAnsi="Calibri" w:cs="B Nazanin"/>
                <w:b w:val="0"/>
                <w:bCs w:val="0"/>
                <w:color w:val="000000"/>
                <w:rtl/>
              </w:rPr>
              <w:t xml:space="preserve"> ب</w:t>
            </w:r>
            <w:r w:rsidR="00B075AE" w:rsidRPr="00B075AE">
              <w:rPr>
                <w:rFonts w:ascii="Calibri" w:hAnsi="Calibri" w:cs="B Nazanin" w:hint="cs"/>
                <w:b w:val="0"/>
                <w:bCs w:val="0"/>
                <w:color w:val="000000"/>
                <w:rtl/>
              </w:rPr>
              <w:t>ی</w:t>
            </w:r>
            <w:r w:rsidR="00B075AE" w:rsidRPr="00B075AE">
              <w:rPr>
                <w:rFonts w:ascii="Calibri" w:hAnsi="Calibri" w:cs="B Nazanin" w:hint="eastAsia"/>
                <w:b w:val="0"/>
                <w:bCs w:val="0"/>
                <w:color w:val="000000"/>
                <w:rtl/>
              </w:rPr>
              <w:t>ماران</w:t>
            </w:r>
            <w:r w:rsidR="00B075AE" w:rsidRPr="00B075AE">
              <w:rPr>
                <w:rFonts w:ascii="Calibri" w:hAnsi="Calibri" w:cs="B Nazanin"/>
                <w:b w:val="0"/>
                <w:bCs w:val="0"/>
                <w:color w:val="000000"/>
                <w:rtl/>
              </w:rPr>
              <w:t xml:space="preserve"> مراجعه کننده به ب</w:t>
            </w:r>
            <w:r w:rsidR="00B075AE" w:rsidRPr="00B075AE">
              <w:rPr>
                <w:rFonts w:ascii="Calibri" w:hAnsi="Calibri" w:cs="B Nazanin" w:hint="cs"/>
                <w:b w:val="0"/>
                <w:bCs w:val="0"/>
                <w:color w:val="000000"/>
                <w:rtl/>
              </w:rPr>
              <w:t>ی</w:t>
            </w:r>
            <w:r w:rsidR="00B075AE" w:rsidRPr="00B075AE">
              <w:rPr>
                <w:rFonts w:ascii="Calibri" w:hAnsi="Calibri" w:cs="B Nazanin" w:hint="eastAsia"/>
                <w:b w:val="0"/>
                <w:bCs w:val="0"/>
                <w:color w:val="000000"/>
                <w:rtl/>
              </w:rPr>
              <w:t>مارستان</w:t>
            </w:r>
            <w:r w:rsidR="00B075AE" w:rsidRPr="00B075AE">
              <w:rPr>
                <w:rFonts w:ascii="Calibri" w:hAnsi="Calibri" w:cs="B Nazanin"/>
                <w:b w:val="0"/>
                <w:bCs w:val="0"/>
                <w:color w:val="000000"/>
                <w:rtl/>
              </w:rPr>
              <w:t xml:space="preserve"> ها</w:t>
            </w:r>
            <w:r w:rsidR="00B075AE" w:rsidRPr="00B075AE">
              <w:rPr>
                <w:rFonts w:ascii="Calibri" w:hAnsi="Calibri" w:cs="B Nazanin" w:hint="cs"/>
                <w:b w:val="0"/>
                <w:bCs w:val="0"/>
                <w:color w:val="000000"/>
                <w:rtl/>
              </w:rPr>
              <w:t>ی</w:t>
            </w:r>
            <w:r w:rsidR="00B075AE" w:rsidRPr="00B075AE">
              <w:rPr>
                <w:rFonts w:ascii="Calibri" w:hAnsi="Calibri" w:cs="B Nazanin"/>
                <w:b w:val="0"/>
                <w:bCs w:val="0"/>
                <w:color w:val="000000"/>
                <w:rtl/>
              </w:rPr>
              <w:t xml:space="preserve"> دانشگاه علوم پزشک</w:t>
            </w:r>
            <w:r w:rsidR="00B075AE" w:rsidRPr="00B075AE">
              <w:rPr>
                <w:rFonts w:ascii="Calibri" w:hAnsi="Calibri" w:cs="B Nazanin" w:hint="cs"/>
                <w:b w:val="0"/>
                <w:bCs w:val="0"/>
                <w:color w:val="000000"/>
                <w:rtl/>
              </w:rPr>
              <w:t>ی</w:t>
            </w:r>
            <w:r w:rsidR="00B075AE" w:rsidRPr="00B075AE">
              <w:rPr>
                <w:rFonts w:ascii="Calibri" w:hAnsi="Calibri" w:cs="B Nazanin"/>
                <w:b w:val="0"/>
                <w:bCs w:val="0"/>
                <w:color w:val="000000"/>
                <w:rtl/>
              </w:rPr>
              <w:t xml:space="preserve"> مشهد ف</w:t>
            </w:r>
            <w:r w:rsidR="00B075AE" w:rsidRPr="00B075AE">
              <w:rPr>
                <w:rFonts w:ascii="Calibri" w:hAnsi="Calibri" w:cs="B Nazanin" w:hint="cs"/>
                <w:b w:val="0"/>
                <w:bCs w:val="0"/>
                <w:color w:val="000000"/>
                <w:rtl/>
              </w:rPr>
              <w:t>ی</w:t>
            </w:r>
            <w:r w:rsidR="00B075AE" w:rsidRPr="00B075AE">
              <w:rPr>
                <w:rFonts w:ascii="Calibri" w:hAnsi="Calibri" w:cs="B Nazanin" w:hint="eastAsia"/>
                <w:b w:val="0"/>
                <w:bCs w:val="0"/>
                <w:color w:val="000000"/>
                <w:rtl/>
              </w:rPr>
              <w:t>لد</w:t>
            </w:r>
            <w:r w:rsidR="00B075AE" w:rsidRPr="00B075AE">
              <w:rPr>
                <w:rFonts w:ascii="Calibri" w:hAnsi="Calibri" w:cs="B Nazanin"/>
                <w:b w:val="0"/>
                <w:bCs w:val="0"/>
                <w:color w:val="000000"/>
                <w:rtl/>
              </w:rPr>
              <w:t xml:space="preserve"> ها</w:t>
            </w:r>
            <w:r w:rsidR="00B075AE" w:rsidRPr="00B075AE">
              <w:rPr>
                <w:rFonts w:ascii="Calibri" w:hAnsi="Calibri" w:cs="B Nazanin" w:hint="cs"/>
                <w:b w:val="0"/>
                <w:bCs w:val="0"/>
                <w:color w:val="000000"/>
                <w:rtl/>
              </w:rPr>
              <w:t>ی</w:t>
            </w:r>
            <w:r w:rsidR="00B075AE" w:rsidRPr="00B075AE">
              <w:rPr>
                <w:rFonts w:ascii="Calibri" w:hAnsi="Calibri" w:cs="B Nazanin"/>
                <w:b w:val="0"/>
                <w:bCs w:val="0"/>
                <w:color w:val="000000"/>
                <w:rtl/>
              </w:rPr>
              <w:t xml:space="preserve"> داده</w:t>
            </w:r>
            <w:r w:rsidR="00B075AE">
              <w:rPr>
                <w:rFonts w:ascii="Calibri" w:hAnsi="Calibri" w:cs="B Nazanin" w:hint="cs"/>
                <w:b w:val="0"/>
                <w:bCs w:val="0"/>
                <w:color w:val="000000"/>
                <w:rtl/>
              </w:rPr>
              <w:t xml:space="preserve"> </w:t>
            </w:r>
            <w:r w:rsidR="00B075AE" w:rsidRPr="00B075AE">
              <w:rPr>
                <w:rFonts w:ascii="Calibri" w:hAnsi="Calibri" w:cs="B Nazanin" w:hint="cs"/>
                <w:b w:val="0"/>
                <w:bCs w:val="0"/>
                <w:color w:val="000000"/>
                <w:rtl/>
              </w:rPr>
              <w:t>ای</w:t>
            </w:r>
            <w:r w:rsidR="00B075AE" w:rsidRPr="00B075AE">
              <w:rPr>
                <w:rFonts w:ascii="Calibri" w:hAnsi="Calibri" w:cs="B Nazanin"/>
                <w:b w:val="0"/>
                <w:bCs w:val="0"/>
                <w:color w:val="000000"/>
                <w:rtl/>
              </w:rPr>
              <w:t xml:space="preserve"> استخراج م</w:t>
            </w:r>
            <w:r w:rsidR="00B075AE" w:rsidRPr="00B075AE">
              <w:rPr>
                <w:rFonts w:ascii="Calibri" w:hAnsi="Calibri" w:cs="B Nazanin" w:hint="cs"/>
                <w:b w:val="0"/>
                <w:bCs w:val="0"/>
                <w:color w:val="000000"/>
                <w:rtl/>
              </w:rPr>
              <w:t>ی</w:t>
            </w:r>
            <w:r w:rsidR="00B075AE">
              <w:rPr>
                <w:rFonts w:ascii="Calibri" w:hAnsi="Calibri" w:cs="B Nazanin" w:hint="cs"/>
                <w:b w:val="0"/>
                <w:bCs w:val="0"/>
                <w:color w:val="000000"/>
                <w:rtl/>
              </w:rPr>
              <w:t xml:space="preserve"> </w:t>
            </w:r>
            <w:r w:rsidR="00B075AE" w:rsidRPr="00B075AE">
              <w:rPr>
                <w:rFonts w:ascii="Calibri" w:hAnsi="Calibri" w:cs="B Nazanin" w:hint="cs"/>
                <w:b w:val="0"/>
                <w:bCs w:val="0"/>
                <w:color w:val="000000"/>
                <w:rtl/>
              </w:rPr>
              <w:t>شوند</w:t>
            </w:r>
            <w:r w:rsidR="00B075AE" w:rsidRPr="00B075AE">
              <w:rPr>
                <w:rFonts w:ascii="Calibri" w:hAnsi="Calibri" w:cs="B Nazanin"/>
                <w:b w:val="0"/>
                <w:bCs w:val="0"/>
                <w:color w:val="000000"/>
              </w:rPr>
              <w:t>.</w:t>
            </w:r>
          </w:p>
          <w:p w:rsidR="00B075AE" w:rsidRPr="00B075AE" w:rsidRDefault="00B075AE" w:rsidP="00B075AE">
            <w:pPr>
              <w:rPr>
                <w:rFonts w:ascii="Calibri" w:hAnsi="Calibri" w:cs="B Nazanin"/>
                <w:b w:val="0"/>
                <w:bCs w:val="0"/>
                <w:color w:val="000000"/>
                <w:rtl/>
              </w:rPr>
            </w:pPr>
          </w:p>
          <w:p w:rsidR="00B075AE" w:rsidRDefault="00B075AE" w:rsidP="00B075AE">
            <w:pPr>
              <w:bidi/>
              <w:jc w:val="both"/>
              <w:rPr>
                <w:rFonts w:ascii="Calibri" w:hAnsi="Calibri" w:cs="B Nazanin"/>
                <w:color w:val="000000"/>
                <w:rtl/>
              </w:rPr>
            </w:pPr>
            <w:r w:rsidRPr="00B075AE">
              <w:rPr>
                <w:rFonts w:ascii="Calibri" w:hAnsi="Calibri" w:cs="B Nazanin" w:hint="eastAsia"/>
                <w:b w:val="0"/>
                <w:bCs w:val="0"/>
                <w:color w:val="000000"/>
                <w:rtl/>
              </w:rPr>
              <w:t>بررس</w:t>
            </w:r>
            <w:r w:rsidRPr="00B075AE">
              <w:rPr>
                <w:rFonts w:ascii="Calibri" w:hAnsi="Calibri" w:cs="B Nazanin" w:hint="cs"/>
                <w:b w:val="0"/>
                <w:bCs w:val="0"/>
                <w:color w:val="000000"/>
                <w:rtl/>
              </w:rPr>
              <w:t>ی</w:t>
            </w:r>
            <w:r w:rsidRPr="00B075AE">
              <w:rPr>
                <w:rFonts w:ascii="Calibri" w:hAnsi="Calibri" w:cs="B Nazanin"/>
                <w:b w:val="0"/>
                <w:bCs w:val="0"/>
                <w:color w:val="000000"/>
                <w:rtl/>
              </w:rPr>
              <w:t xml:space="preserve"> فرم</w:t>
            </w:r>
            <w:r w:rsidRPr="00B075AE">
              <w:rPr>
                <w:rFonts w:ascii="Cambria" w:hAnsi="Cambria" w:cs="Cambria" w:hint="cs"/>
                <w:b w:val="0"/>
                <w:bCs w:val="0"/>
                <w:color w:val="000000"/>
                <w:rtl/>
              </w:rPr>
              <w:t>­</w:t>
            </w:r>
            <w:r w:rsidRPr="00B075AE">
              <w:rPr>
                <w:rFonts w:ascii="Calibri" w:hAnsi="Calibri" w:cs="B Nazanin" w:hint="cs"/>
                <w:b w:val="0"/>
                <w:bCs w:val="0"/>
                <w:color w:val="000000"/>
                <w:rtl/>
              </w:rPr>
              <w:t>های</w:t>
            </w:r>
            <w:r w:rsidRPr="00B075AE">
              <w:rPr>
                <w:rFonts w:ascii="Calibri" w:hAnsi="Calibri" w:cs="B Nazanin"/>
                <w:b w:val="0"/>
                <w:bCs w:val="0"/>
                <w:color w:val="000000"/>
                <w:rtl/>
              </w:rPr>
              <w:t xml:space="preserve"> موجود مرتبط با در</w:t>
            </w:r>
            <w:r w:rsidRPr="00B075AE">
              <w:rPr>
                <w:rFonts w:ascii="Calibri" w:hAnsi="Calibri" w:cs="B Nazanin" w:hint="cs"/>
                <w:b w:val="0"/>
                <w:bCs w:val="0"/>
                <w:color w:val="000000"/>
                <w:rtl/>
              </w:rPr>
              <w:t>ی</w:t>
            </w:r>
            <w:r w:rsidRPr="00B075AE">
              <w:rPr>
                <w:rFonts w:ascii="Calibri" w:hAnsi="Calibri" w:cs="B Nazanin" w:hint="eastAsia"/>
                <w:b w:val="0"/>
                <w:bCs w:val="0"/>
                <w:color w:val="000000"/>
                <w:rtl/>
              </w:rPr>
              <w:t>افت</w:t>
            </w:r>
            <w:r w:rsidRPr="00B075AE">
              <w:rPr>
                <w:rFonts w:ascii="Calibri" w:hAnsi="Calibri" w:cs="B Nazanin"/>
                <w:b w:val="0"/>
                <w:bCs w:val="0"/>
                <w:color w:val="000000"/>
                <w:rtl/>
              </w:rPr>
              <w:t xml:space="preserve"> و ثبت داده‏ها</w:t>
            </w:r>
            <w:r w:rsidRPr="00B075AE">
              <w:rPr>
                <w:rFonts w:ascii="Calibri" w:hAnsi="Calibri" w:cs="B Nazanin" w:hint="cs"/>
                <w:b w:val="0"/>
                <w:bCs w:val="0"/>
                <w:color w:val="000000"/>
                <w:rtl/>
              </w:rPr>
              <w:t>ی</w:t>
            </w:r>
            <w:r w:rsidRPr="00B075AE">
              <w:rPr>
                <w:rFonts w:ascii="Calibri" w:hAnsi="Calibri" w:cs="B Nazanin"/>
                <w:b w:val="0"/>
                <w:bCs w:val="0"/>
                <w:color w:val="000000"/>
                <w:rtl/>
              </w:rPr>
              <w:t xml:space="preserve"> دموگراف</w:t>
            </w:r>
            <w:r w:rsidRPr="00B075AE">
              <w:rPr>
                <w:rFonts w:ascii="Calibri" w:hAnsi="Calibri" w:cs="B Nazanin" w:hint="cs"/>
                <w:b w:val="0"/>
                <w:bCs w:val="0"/>
                <w:color w:val="000000"/>
                <w:rtl/>
              </w:rPr>
              <w:t>ی</w:t>
            </w:r>
            <w:r w:rsidRPr="00B075AE">
              <w:rPr>
                <w:rFonts w:ascii="Calibri" w:hAnsi="Calibri" w:cs="B Nazanin" w:hint="eastAsia"/>
                <w:b w:val="0"/>
                <w:bCs w:val="0"/>
                <w:color w:val="000000"/>
                <w:rtl/>
              </w:rPr>
              <w:t>ک</w:t>
            </w:r>
            <w:r w:rsidRPr="00B075AE">
              <w:rPr>
                <w:rFonts w:ascii="Calibri" w:hAnsi="Calibri" w:cs="B Nazanin"/>
                <w:b w:val="0"/>
                <w:bCs w:val="0"/>
                <w:color w:val="000000"/>
                <w:rtl/>
              </w:rPr>
              <w:t xml:space="preserve"> و کل</w:t>
            </w:r>
            <w:r w:rsidRPr="00B075AE">
              <w:rPr>
                <w:rFonts w:ascii="Calibri" w:hAnsi="Calibri" w:cs="B Nazanin" w:hint="cs"/>
                <w:b w:val="0"/>
                <w:bCs w:val="0"/>
                <w:color w:val="000000"/>
                <w:rtl/>
              </w:rPr>
              <w:t>ی</w:t>
            </w:r>
            <w:r w:rsidRPr="00B075AE">
              <w:rPr>
                <w:rFonts w:ascii="Calibri" w:hAnsi="Calibri" w:cs="B Nazanin" w:hint="eastAsia"/>
                <w:b w:val="0"/>
                <w:bCs w:val="0"/>
                <w:color w:val="000000"/>
                <w:rtl/>
              </w:rPr>
              <w:t>ن</w:t>
            </w:r>
            <w:r w:rsidRPr="00B075AE">
              <w:rPr>
                <w:rFonts w:ascii="Calibri" w:hAnsi="Calibri" w:cs="B Nazanin" w:hint="cs"/>
                <w:b w:val="0"/>
                <w:bCs w:val="0"/>
                <w:color w:val="000000"/>
                <w:rtl/>
              </w:rPr>
              <w:t>ی</w:t>
            </w:r>
            <w:r w:rsidRPr="00B075AE">
              <w:rPr>
                <w:rFonts w:ascii="Calibri" w:hAnsi="Calibri" w:cs="B Nazanin" w:hint="eastAsia"/>
                <w:b w:val="0"/>
                <w:bCs w:val="0"/>
                <w:color w:val="000000"/>
                <w:rtl/>
              </w:rPr>
              <w:t>ک</w:t>
            </w:r>
            <w:r w:rsidRPr="00B075AE">
              <w:rPr>
                <w:rFonts w:ascii="Calibri" w:hAnsi="Calibri" w:cs="B Nazanin" w:hint="cs"/>
                <w:b w:val="0"/>
                <w:bCs w:val="0"/>
                <w:color w:val="000000"/>
                <w:rtl/>
              </w:rPr>
              <w:t>ی</w:t>
            </w:r>
            <w:r w:rsidRPr="00B075AE">
              <w:rPr>
                <w:rFonts w:ascii="Calibri" w:hAnsi="Calibri" w:cs="B Nazanin"/>
                <w:b w:val="0"/>
                <w:bCs w:val="0"/>
                <w:color w:val="000000"/>
                <w:rtl/>
              </w:rPr>
              <w:t xml:space="preserve"> و اقدامات انجام شده برا</w:t>
            </w:r>
            <w:r w:rsidRPr="00B075AE">
              <w:rPr>
                <w:rFonts w:ascii="Calibri" w:hAnsi="Calibri" w:cs="B Nazanin" w:hint="cs"/>
                <w:b w:val="0"/>
                <w:bCs w:val="0"/>
                <w:color w:val="000000"/>
                <w:rtl/>
              </w:rPr>
              <w:t>ی</w:t>
            </w:r>
            <w:r w:rsidRPr="00B075AE">
              <w:rPr>
                <w:rFonts w:ascii="Calibri" w:hAnsi="Calibri" w:cs="B Nazanin"/>
                <w:b w:val="0"/>
                <w:bCs w:val="0"/>
                <w:color w:val="000000"/>
                <w:rtl/>
              </w:rPr>
              <w:t xml:space="preserve"> ب</w:t>
            </w:r>
            <w:r w:rsidRPr="00B075AE">
              <w:rPr>
                <w:rFonts w:ascii="Calibri" w:hAnsi="Calibri" w:cs="B Nazanin" w:hint="cs"/>
                <w:b w:val="0"/>
                <w:bCs w:val="0"/>
                <w:color w:val="000000"/>
                <w:rtl/>
              </w:rPr>
              <w:t>ی</w:t>
            </w:r>
            <w:r w:rsidRPr="00B075AE">
              <w:rPr>
                <w:rFonts w:ascii="Calibri" w:hAnsi="Calibri" w:cs="B Nazanin" w:hint="eastAsia"/>
                <w:b w:val="0"/>
                <w:bCs w:val="0"/>
                <w:color w:val="000000"/>
                <w:rtl/>
              </w:rPr>
              <w:t>ماران</w:t>
            </w:r>
            <w:r w:rsidRPr="00B075AE">
              <w:rPr>
                <w:rFonts w:ascii="Calibri" w:hAnsi="Calibri" w:cs="B Nazanin"/>
                <w:b w:val="0"/>
                <w:bCs w:val="0"/>
                <w:color w:val="000000"/>
                <w:rtl/>
              </w:rPr>
              <w:t xml:space="preserve"> مراجعه کننده</w:t>
            </w:r>
            <w:r w:rsidR="000D67E4" w:rsidRPr="000D67E4">
              <w:rPr>
                <w:rFonts w:ascii="Calibri" w:hAnsi="Calibri" w:cs="B Nazanin"/>
                <w:color w:val="000000"/>
              </w:rPr>
              <w:t xml:space="preserve">   </w:t>
            </w:r>
          </w:p>
          <w:p w:rsidR="000D67E4" w:rsidRPr="000D67E4" w:rsidRDefault="000D67E4" w:rsidP="00B075AE">
            <w:pPr>
              <w:bidi/>
              <w:jc w:val="both"/>
              <w:rPr>
                <w:rFonts w:ascii="Calibri" w:hAnsi="Calibri" w:cs="B Nazanin"/>
                <w:color w:val="000000"/>
                <w:rtl/>
              </w:rPr>
            </w:pPr>
            <w:r w:rsidRPr="000D67E4">
              <w:rPr>
                <w:rFonts w:ascii="Calibri" w:hAnsi="Calibri" w:cs="B Nazanin"/>
                <w:color w:val="000000"/>
              </w:rPr>
              <w:t xml:space="preserve"> </w:t>
            </w:r>
            <w:r w:rsidRPr="000D67E4">
              <w:rPr>
                <w:rFonts w:ascii="Calibri" w:hAnsi="Calibri" w:cs="B Nazanin"/>
                <w:color w:val="000000"/>
                <w:rtl/>
              </w:rPr>
              <w:t>ا</w:t>
            </w:r>
            <w:r w:rsidRPr="000D67E4">
              <w:rPr>
                <w:rFonts w:ascii="Calibri" w:hAnsi="Calibri" w:cs="B Nazanin" w:hint="cs"/>
                <w:color w:val="000000"/>
                <w:rtl/>
              </w:rPr>
              <w:t>ی</w:t>
            </w:r>
            <w:r w:rsidRPr="000D67E4">
              <w:rPr>
                <w:rFonts w:ascii="Calibri" w:hAnsi="Calibri" w:cs="B Nazanin" w:hint="eastAsia"/>
                <w:color w:val="000000"/>
                <w:rtl/>
              </w:rPr>
              <w:t>جاد</w:t>
            </w:r>
            <w:r w:rsidRPr="000D67E4">
              <w:rPr>
                <w:rFonts w:ascii="Calibri" w:hAnsi="Calibri" w:cs="B Nazanin"/>
                <w:color w:val="000000"/>
                <w:rtl/>
              </w:rPr>
              <w:t xml:space="preserve"> مجموعه حداقل، مطلوب و ا</w:t>
            </w:r>
            <w:r w:rsidRPr="000D67E4">
              <w:rPr>
                <w:rFonts w:ascii="Calibri" w:hAnsi="Calibri" w:cs="B Nazanin" w:hint="cs"/>
                <w:color w:val="000000"/>
                <w:rtl/>
              </w:rPr>
              <w:t>ی</w:t>
            </w:r>
            <w:r w:rsidRPr="000D67E4">
              <w:rPr>
                <w:rFonts w:ascii="Calibri" w:hAnsi="Calibri" w:cs="B Nazanin" w:hint="eastAsia"/>
                <w:color w:val="000000"/>
                <w:rtl/>
              </w:rPr>
              <w:t>ده</w:t>
            </w:r>
            <w:r w:rsidRPr="000D67E4">
              <w:rPr>
                <w:rFonts w:ascii="Calibri" w:hAnsi="Calibri" w:cs="B Nazanin"/>
                <w:color w:val="000000"/>
                <w:rtl/>
              </w:rPr>
              <w:t xml:space="preserve"> آل داده ها</w:t>
            </w:r>
            <w:r w:rsidRPr="000D67E4">
              <w:rPr>
                <w:rFonts w:ascii="Calibri" w:hAnsi="Calibri" w:cs="B Nazanin"/>
                <w:color w:val="000000"/>
              </w:rPr>
              <w:t>:</w:t>
            </w:r>
          </w:p>
          <w:p w:rsidR="000D67E4" w:rsidRPr="000D67E4" w:rsidRDefault="000D67E4" w:rsidP="000D67E4">
            <w:pPr>
              <w:bidi/>
              <w:jc w:val="both"/>
              <w:rPr>
                <w:rFonts w:ascii="Calibri" w:hAnsi="Calibri" w:cs="B Nazanin"/>
                <w:b w:val="0"/>
                <w:bCs w:val="0"/>
                <w:color w:val="000000"/>
                <w:rtl/>
              </w:rPr>
            </w:pP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ک</w:t>
            </w:r>
            <w:r w:rsidRPr="000D67E4">
              <w:rPr>
                <w:rFonts w:ascii="Calibri" w:hAnsi="Calibri" w:cs="B Nazanin"/>
                <w:b w:val="0"/>
                <w:bCs w:val="0"/>
                <w:color w:val="000000"/>
                <w:rtl/>
              </w:rPr>
              <w:t xml:space="preserve"> گروه نظارت کننده جهت ته</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ه</w:t>
            </w:r>
            <w:r w:rsidRPr="000D67E4">
              <w:rPr>
                <w:rFonts w:ascii="Calibri" w:hAnsi="Calibri" w:cs="B Nazanin"/>
                <w:b w:val="0"/>
                <w:bCs w:val="0"/>
                <w:color w:val="000000"/>
                <w:rtl/>
              </w:rPr>
              <w:t xml:space="preserve"> مجموعه حداقل داده ها با مد</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ر</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ت</w:t>
            </w:r>
            <w:r w:rsidRPr="000D67E4">
              <w:rPr>
                <w:rFonts w:ascii="Calibri" w:hAnsi="Calibri" w:cs="B Nazanin"/>
                <w:b w:val="0"/>
                <w:bCs w:val="0"/>
                <w:color w:val="000000"/>
                <w:rtl/>
              </w:rPr>
              <w:t xml:space="preserve"> </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ک</w:t>
            </w:r>
            <w:r w:rsidRPr="000D67E4">
              <w:rPr>
                <w:rFonts w:ascii="Calibri" w:hAnsi="Calibri" w:cs="B Nazanin"/>
                <w:b w:val="0"/>
                <w:bCs w:val="0"/>
                <w:color w:val="000000"/>
                <w:rtl/>
              </w:rPr>
              <w:t xml:space="preserve"> نفر متخصص انفورمات</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ک</w:t>
            </w:r>
            <w:r w:rsidRPr="000D67E4">
              <w:rPr>
                <w:rFonts w:ascii="Calibri" w:hAnsi="Calibri" w:cs="B Nazanin"/>
                <w:b w:val="0"/>
                <w:bCs w:val="0"/>
                <w:color w:val="000000"/>
                <w:rtl/>
              </w:rPr>
              <w:t xml:space="preserve"> پزشک</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تع</w:t>
            </w:r>
            <w:r w:rsidRPr="000D67E4">
              <w:rPr>
                <w:rFonts w:ascii="Calibri" w:hAnsi="Calibri" w:cs="B Nazanin" w:hint="cs"/>
                <w:b w:val="0"/>
                <w:bCs w:val="0"/>
                <w:color w:val="000000"/>
                <w:rtl/>
              </w:rPr>
              <w:t>یی</w:t>
            </w:r>
            <w:r w:rsidRPr="000D67E4">
              <w:rPr>
                <w:rFonts w:ascii="Calibri" w:hAnsi="Calibri" w:cs="B Nazanin" w:hint="eastAsia"/>
                <w:b w:val="0"/>
                <w:bCs w:val="0"/>
                <w:color w:val="000000"/>
                <w:rtl/>
              </w:rPr>
              <w:t>ن</w:t>
            </w:r>
            <w:r w:rsidRPr="000D67E4">
              <w:rPr>
                <w:rFonts w:ascii="Calibri" w:hAnsi="Calibri" w:cs="B Nazanin"/>
                <w:b w:val="0"/>
                <w:bCs w:val="0"/>
                <w:color w:val="000000"/>
                <w:rtl/>
              </w:rPr>
              <w:t xml:space="preserve"> خواهد شد که ، رهبر</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و هدا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ت</w:t>
            </w:r>
            <w:r w:rsidRPr="000D67E4">
              <w:rPr>
                <w:rFonts w:ascii="Calibri" w:hAnsi="Calibri" w:cs="B Nazanin"/>
                <w:b w:val="0"/>
                <w:bCs w:val="0"/>
                <w:color w:val="000000"/>
                <w:rtl/>
              </w:rPr>
              <w:t xml:space="preserve"> و ارتباط با متخصصان را در روند ته</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ه</w:t>
            </w:r>
            <w:r w:rsidRPr="000D67E4">
              <w:rPr>
                <w:rFonts w:ascii="Calibri" w:hAnsi="Calibri" w:cs="B Nazanin"/>
                <w:b w:val="0"/>
                <w:bCs w:val="0"/>
                <w:color w:val="000000"/>
                <w:rtl/>
              </w:rPr>
              <w:t xml:space="preserve"> مجموعه حداقل داده</w:t>
            </w:r>
            <w:r w:rsidRPr="000D67E4">
              <w:rPr>
                <w:rFonts w:ascii="Cambria" w:hAnsi="Cambria" w:cs="Cambria" w:hint="cs"/>
                <w:b w:val="0"/>
                <w:bCs w:val="0"/>
                <w:color w:val="000000"/>
                <w:rtl/>
              </w:rPr>
              <w:t>­</w:t>
            </w:r>
            <w:r w:rsidRPr="000D67E4">
              <w:rPr>
                <w:rFonts w:ascii="Calibri" w:hAnsi="Calibri" w:cs="B Nazanin" w:hint="cs"/>
                <w:b w:val="0"/>
                <w:bCs w:val="0"/>
                <w:color w:val="000000"/>
                <w:rtl/>
              </w:rPr>
              <w:t>ها</w:t>
            </w:r>
            <w:r w:rsidRPr="000D67E4">
              <w:rPr>
                <w:rFonts w:ascii="Calibri" w:hAnsi="Calibri" w:cs="B Nazanin"/>
                <w:b w:val="0"/>
                <w:bCs w:val="0"/>
                <w:color w:val="000000"/>
                <w:rtl/>
              </w:rPr>
              <w:t xml:space="preserve"> </w:t>
            </w:r>
            <w:r w:rsidRPr="000D67E4">
              <w:rPr>
                <w:rFonts w:ascii="Calibri" w:hAnsi="Calibri" w:cs="B Nazanin" w:hint="cs"/>
                <w:b w:val="0"/>
                <w:bCs w:val="0"/>
                <w:color w:val="000000"/>
                <w:rtl/>
              </w:rPr>
              <w:t>به</w:t>
            </w:r>
            <w:r w:rsidRPr="000D67E4">
              <w:rPr>
                <w:rFonts w:ascii="Cambria" w:hAnsi="Cambria" w:cs="Cambria" w:hint="cs"/>
                <w:b w:val="0"/>
                <w:bCs w:val="0"/>
                <w:color w:val="000000"/>
                <w:rtl/>
              </w:rPr>
              <w:t>­</w:t>
            </w:r>
            <w:r w:rsidRPr="000D67E4">
              <w:rPr>
                <w:rFonts w:ascii="Calibri" w:hAnsi="Calibri" w:cs="B Nazanin" w:hint="cs"/>
                <w:b w:val="0"/>
                <w:bCs w:val="0"/>
                <w:color w:val="000000"/>
                <w:rtl/>
              </w:rPr>
              <w:t>عهده</w:t>
            </w:r>
            <w:r w:rsidRPr="000D67E4">
              <w:rPr>
                <w:rFonts w:ascii="Calibri" w:hAnsi="Calibri" w:cs="B Nazanin"/>
                <w:b w:val="0"/>
                <w:bCs w:val="0"/>
                <w:color w:val="000000"/>
                <w:rtl/>
              </w:rPr>
              <w:t xml:space="preserve"> </w:t>
            </w:r>
            <w:r w:rsidRPr="000D67E4">
              <w:rPr>
                <w:rFonts w:ascii="Calibri" w:hAnsi="Calibri" w:cs="B Nazanin" w:hint="cs"/>
                <w:b w:val="0"/>
                <w:bCs w:val="0"/>
                <w:color w:val="000000"/>
                <w:rtl/>
              </w:rPr>
              <w:t>خواهد</w:t>
            </w:r>
            <w:r w:rsidRPr="000D67E4">
              <w:rPr>
                <w:rFonts w:ascii="Calibri" w:hAnsi="Calibri" w:cs="B Nazanin"/>
                <w:b w:val="0"/>
                <w:bCs w:val="0"/>
                <w:color w:val="000000"/>
                <w:rtl/>
              </w:rPr>
              <w:t xml:space="preserve"> </w:t>
            </w:r>
            <w:r w:rsidRPr="000D67E4">
              <w:rPr>
                <w:rFonts w:ascii="Calibri" w:hAnsi="Calibri" w:cs="B Nazanin" w:hint="cs"/>
                <w:b w:val="0"/>
                <w:bCs w:val="0"/>
                <w:color w:val="000000"/>
                <w:rtl/>
              </w:rPr>
              <w:t>داشت</w:t>
            </w:r>
            <w:r w:rsidRPr="000D67E4">
              <w:rPr>
                <w:rFonts w:ascii="Calibri" w:hAnsi="Calibri" w:cs="B Nazanin"/>
                <w:b w:val="0"/>
                <w:bCs w:val="0"/>
                <w:color w:val="000000"/>
                <w:rtl/>
              </w:rPr>
              <w:t xml:space="preserve">. </w:t>
            </w:r>
            <w:r w:rsidRPr="000D67E4">
              <w:rPr>
                <w:rFonts w:ascii="Calibri" w:hAnsi="Calibri" w:cs="B Nazanin" w:hint="cs"/>
                <w:b w:val="0"/>
                <w:bCs w:val="0"/>
                <w:color w:val="000000"/>
                <w:rtl/>
              </w:rPr>
              <w:t>پس</w:t>
            </w:r>
            <w:r w:rsidRPr="000D67E4">
              <w:rPr>
                <w:rFonts w:ascii="Calibri" w:hAnsi="Calibri" w:cs="B Nazanin"/>
                <w:b w:val="0"/>
                <w:bCs w:val="0"/>
                <w:color w:val="000000"/>
                <w:rtl/>
              </w:rPr>
              <w:t xml:space="preserve"> </w:t>
            </w:r>
            <w:r w:rsidRPr="000D67E4">
              <w:rPr>
                <w:rFonts w:ascii="Calibri" w:hAnsi="Calibri" w:cs="B Nazanin" w:hint="cs"/>
                <w:b w:val="0"/>
                <w:bCs w:val="0"/>
                <w:color w:val="000000"/>
                <w:rtl/>
              </w:rPr>
              <w:t>از</w:t>
            </w:r>
            <w:r w:rsidRPr="000D67E4">
              <w:rPr>
                <w:rFonts w:ascii="Calibri" w:hAnsi="Calibri" w:cs="B Nazanin"/>
                <w:b w:val="0"/>
                <w:bCs w:val="0"/>
                <w:color w:val="000000"/>
                <w:rtl/>
              </w:rPr>
              <w:t xml:space="preserve"> </w:t>
            </w:r>
            <w:r w:rsidRPr="000D67E4">
              <w:rPr>
                <w:rFonts w:ascii="Calibri" w:hAnsi="Calibri" w:cs="B Nazanin" w:hint="cs"/>
                <w:b w:val="0"/>
                <w:bCs w:val="0"/>
                <w:color w:val="000000"/>
                <w:rtl/>
              </w:rPr>
              <w:t>آن</w:t>
            </w:r>
            <w:r w:rsidRPr="000D67E4">
              <w:rPr>
                <w:rFonts w:ascii="Calibri" w:hAnsi="Calibri" w:cs="B Nazanin"/>
                <w:b w:val="0"/>
                <w:bCs w:val="0"/>
                <w:color w:val="000000"/>
                <w:rtl/>
              </w:rPr>
              <w:t xml:space="preserve"> </w:t>
            </w:r>
            <w:r w:rsidRPr="000D67E4">
              <w:rPr>
                <w:rFonts w:ascii="Calibri" w:hAnsi="Calibri" w:cs="B Nazanin" w:hint="cs"/>
                <w:b w:val="0"/>
                <w:bCs w:val="0"/>
                <w:color w:val="000000"/>
                <w:rtl/>
              </w:rPr>
              <w:t>از</w:t>
            </w:r>
            <w:r w:rsidRPr="000D67E4">
              <w:rPr>
                <w:rFonts w:ascii="Calibri" w:hAnsi="Calibri" w:cs="B Nazanin"/>
                <w:b w:val="0"/>
                <w:bCs w:val="0"/>
                <w:color w:val="000000"/>
                <w:rtl/>
              </w:rPr>
              <w:t xml:space="preserve"> </w:t>
            </w:r>
            <w:r w:rsidRPr="000D67E4">
              <w:rPr>
                <w:rFonts w:ascii="Calibri" w:hAnsi="Calibri" w:cs="B Nazanin" w:hint="cs"/>
                <w:b w:val="0"/>
                <w:bCs w:val="0"/>
                <w:color w:val="000000"/>
                <w:rtl/>
              </w:rPr>
              <w:t>روش</w:t>
            </w:r>
            <w:r w:rsidRPr="000D67E4">
              <w:rPr>
                <w:rFonts w:ascii="Calibri" w:hAnsi="Calibri" w:cs="B Nazanin"/>
                <w:b w:val="0"/>
                <w:bCs w:val="0"/>
                <w:color w:val="000000"/>
                <w:rtl/>
              </w:rPr>
              <w:t xml:space="preserve"> </w:t>
            </w:r>
            <w:r w:rsidRPr="000D67E4">
              <w:rPr>
                <w:rFonts w:ascii="Calibri" w:hAnsi="Calibri" w:cs="B Nazanin" w:hint="cs"/>
                <w:b w:val="0"/>
                <w:bCs w:val="0"/>
                <w:color w:val="000000"/>
                <w:rtl/>
              </w:rPr>
              <w:t>دلفی</w:t>
            </w:r>
            <w:r w:rsidRPr="000D67E4">
              <w:rPr>
                <w:rFonts w:ascii="Calibri" w:hAnsi="Calibri" w:cs="B Nazanin"/>
                <w:b w:val="0"/>
                <w:bCs w:val="0"/>
                <w:color w:val="000000"/>
                <w:rtl/>
              </w:rPr>
              <w:t xml:space="preserve"> جهت تع</w:t>
            </w:r>
            <w:r w:rsidRPr="000D67E4">
              <w:rPr>
                <w:rFonts w:ascii="Calibri" w:hAnsi="Calibri" w:cs="B Nazanin" w:hint="cs"/>
                <w:b w:val="0"/>
                <w:bCs w:val="0"/>
                <w:color w:val="000000"/>
                <w:rtl/>
              </w:rPr>
              <w:t>یی</w:t>
            </w:r>
            <w:r w:rsidRPr="000D67E4">
              <w:rPr>
                <w:rFonts w:ascii="Calibri" w:hAnsi="Calibri" w:cs="B Nazanin" w:hint="eastAsia"/>
                <w:b w:val="0"/>
                <w:bCs w:val="0"/>
                <w:color w:val="000000"/>
                <w:rtl/>
              </w:rPr>
              <w:t>ن</w:t>
            </w:r>
            <w:r w:rsidRPr="000D67E4">
              <w:rPr>
                <w:rFonts w:ascii="Calibri" w:hAnsi="Calibri" w:cs="B Nazanin"/>
                <w:b w:val="0"/>
                <w:bCs w:val="0"/>
                <w:color w:val="000000"/>
                <w:rtl/>
              </w:rPr>
              <w:t xml:space="preserve"> مجموعه حداقل داده ها است</w:t>
            </w:r>
            <w:r w:rsidRPr="000D67E4">
              <w:rPr>
                <w:rFonts w:ascii="Calibri" w:hAnsi="Calibri" w:cs="B Nazanin" w:hint="eastAsia"/>
                <w:b w:val="0"/>
                <w:bCs w:val="0"/>
                <w:color w:val="000000"/>
                <w:rtl/>
              </w:rPr>
              <w:t>فاده</w:t>
            </w:r>
            <w:r w:rsidRPr="000D67E4">
              <w:rPr>
                <w:rFonts w:ascii="Calibri" w:hAnsi="Calibri" w:cs="B Nazanin"/>
                <w:b w:val="0"/>
                <w:bCs w:val="0"/>
                <w:color w:val="000000"/>
                <w:rtl/>
              </w:rPr>
              <w:t xml:space="preserve"> خواهد شد. اصول روش دلف</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استفاده از خرد جمع</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و کثرت گرا</w:t>
            </w:r>
            <w:r w:rsidRPr="000D67E4">
              <w:rPr>
                <w:rFonts w:ascii="Calibri" w:hAnsi="Calibri" w:cs="B Nazanin" w:hint="cs"/>
                <w:b w:val="0"/>
                <w:bCs w:val="0"/>
                <w:color w:val="000000"/>
                <w:rtl/>
              </w:rPr>
              <w:t>یی</w:t>
            </w:r>
            <w:r w:rsidRPr="000D67E4">
              <w:rPr>
                <w:rFonts w:ascii="Calibri" w:hAnsi="Calibri" w:cs="B Nazanin"/>
                <w:b w:val="0"/>
                <w:bCs w:val="0"/>
                <w:color w:val="000000"/>
                <w:rtl/>
              </w:rPr>
              <w:t xml:space="preserve"> نظرات شرکت کنندگان م</w:t>
            </w:r>
            <w:r w:rsidRPr="000D67E4">
              <w:rPr>
                <w:rFonts w:ascii="Calibri" w:hAnsi="Calibri" w:cs="B Nazanin" w:hint="cs"/>
                <w:b w:val="0"/>
                <w:bCs w:val="0"/>
                <w:color w:val="000000"/>
                <w:rtl/>
              </w:rPr>
              <w:t>ی</w:t>
            </w:r>
            <w:r w:rsidRPr="000D67E4">
              <w:rPr>
                <w:rFonts w:ascii="Cambria" w:hAnsi="Cambria" w:cs="Cambria" w:hint="cs"/>
                <w:b w:val="0"/>
                <w:bCs w:val="0"/>
                <w:color w:val="000000"/>
                <w:rtl/>
              </w:rPr>
              <w:t>­</w:t>
            </w:r>
            <w:r w:rsidRPr="000D67E4">
              <w:rPr>
                <w:rFonts w:ascii="Calibri" w:hAnsi="Calibri" w:cs="B Nazanin" w:hint="cs"/>
                <w:b w:val="0"/>
                <w:bCs w:val="0"/>
                <w:color w:val="000000"/>
                <w:rtl/>
              </w:rPr>
              <w:t>باشد</w:t>
            </w:r>
            <w:r w:rsidRPr="000D67E4">
              <w:rPr>
                <w:rFonts w:ascii="Calibri" w:hAnsi="Calibri" w:cs="B Nazanin"/>
                <w:b w:val="0"/>
                <w:bCs w:val="0"/>
                <w:color w:val="000000"/>
                <w:rtl/>
              </w:rPr>
              <w:t>. لذا از م</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ان</w:t>
            </w:r>
            <w:r w:rsidRPr="000D67E4">
              <w:rPr>
                <w:rFonts w:ascii="Calibri" w:hAnsi="Calibri" w:cs="B Nazanin"/>
                <w:b w:val="0"/>
                <w:bCs w:val="0"/>
                <w:color w:val="000000"/>
                <w:rtl/>
              </w:rPr>
              <w:t xml:space="preserve"> </w:t>
            </w:r>
            <w:r w:rsidRPr="000D67E4">
              <w:rPr>
                <w:rFonts w:ascii="Calibri" w:hAnsi="Calibri" w:cs="B Nazanin"/>
                <w:b w:val="0"/>
                <w:bCs w:val="0"/>
                <w:color w:val="000000"/>
                <w:rtl/>
              </w:rPr>
              <w:lastRenderedPageBreak/>
              <w:t>متخصصان در حوزه 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w:t>
            </w:r>
            <w:r w:rsidRPr="000D67E4">
              <w:rPr>
                <w:rFonts w:ascii="Calibri" w:hAnsi="Calibri" w:cs="B Nazanin"/>
                <w:b w:val="0"/>
                <w:bCs w:val="0"/>
                <w:color w:val="000000"/>
                <w:rtl/>
              </w:rPr>
              <w:t xml:space="preserve"> ب</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مار</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گروه</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را انتخاب م</w:t>
            </w:r>
            <w:r w:rsidRPr="000D67E4">
              <w:rPr>
                <w:rFonts w:ascii="Calibri" w:hAnsi="Calibri" w:cs="B Nazanin" w:hint="cs"/>
                <w:b w:val="0"/>
                <w:bCs w:val="0"/>
                <w:color w:val="000000"/>
                <w:rtl/>
              </w:rPr>
              <w:t>ی</w:t>
            </w:r>
            <w:r w:rsidRPr="000D67E4">
              <w:rPr>
                <w:rFonts w:ascii="Cambria" w:hAnsi="Cambria" w:cs="Cambria" w:hint="cs"/>
                <w:b w:val="0"/>
                <w:bCs w:val="0"/>
                <w:color w:val="000000"/>
                <w:rtl/>
              </w:rPr>
              <w:t>­</w:t>
            </w:r>
            <w:r w:rsidRPr="000D67E4">
              <w:rPr>
                <w:rFonts w:ascii="Calibri" w:hAnsi="Calibri" w:cs="B Nazanin" w:hint="cs"/>
                <w:b w:val="0"/>
                <w:bCs w:val="0"/>
                <w:color w:val="000000"/>
                <w:rtl/>
              </w:rPr>
              <w:t>نمایی</w:t>
            </w:r>
            <w:r w:rsidRPr="000D67E4">
              <w:rPr>
                <w:rFonts w:ascii="Calibri" w:hAnsi="Calibri" w:cs="B Nazanin" w:hint="eastAsia"/>
                <w:b w:val="0"/>
                <w:bCs w:val="0"/>
                <w:color w:val="000000"/>
                <w:rtl/>
              </w:rPr>
              <w:t>م</w:t>
            </w:r>
            <w:r w:rsidRPr="000D67E4">
              <w:rPr>
                <w:rFonts w:ascii="Calibri" w:hAnsi="Calibri" w:cs="B Nazanin"/>
                <w:b w:val="0"/>
                <w:bCs w:val="0"/>
                <w:color w:val="000000"/>
                <w:rtl/>
              </w:rPr>
              <w:t>. در روش دلف</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با توجه به دامنه و گستره موضوع و منابع قابل دسترس تعداد شرکت کنندگان متفاوت خواهد</w:t>
            </w:r>
            <w:r w:rsidRPr="000D67E4">
              <w:rPr>
                <w:rFonts w:ascii="Cambria" w:hAnsi="Cambria" w:cs="Cambria" w:hint="cs"/>
                <w:b w:val="0"/>
                <w:bCs w:val="0"/>
                <w:color w:val="000000"/>
                <w:rtl/>
              </w:rPr>
              <w:t>­</w:t>
            </w:r>
            <w:r w:rsidRPr="000D67E4">
              <w:rPr>
                <w:rFonts w:ascii="Calibri" w:hAnsi="Calibri" w:cs="B Nazanin"/>
                <w:b w:val="0"/>
                <w:bCs w:val="0"/>
                <w:color w:val="000000"/>
                <w:rtl/>
              </w:rPr>
              <w:t xml:space="preserve"> </w:t>
            </w:r>
            <w:r w:rsidRPr="000D67E4">
              <w:rPr>
                <w:rFonts w:ascii="Calibri" w:hAnsi="Calibri" w:cs="B Nazanin" w:hint="cs"/>
                <w:b w:val="0"/>
                <w:bCs w:val="0"/>
                <w:color w:val="000000"/>
                <w:rtl/>
              </w:rPr>
              <w:t>بود</w:t>
            </w:r>
            <w:r w:rsidRPr="000D67E4">
              <w:rPr>
                <w:rFonts w:ascii="Calibri" w:hAnsi="Calibri" w:cs="B Nazanin"/>
                <w:b w:val="0"/>
                <w:bCs w:val="0"/>
                <w:color w:val="000000"/>
                <w:rtl/>
              </w:rPr>
              <w:t xml:space="preserve">. </w:t>
            </w:r>
            <w:r w:rsidRPr="000D67E4">
              <w:rPr>
                <w:rFonts w:ascii="Calibri" w:hAnsi="Calibri" w:cs="B Nazanin" w:hint="eastAsia"/>
                <w:b w:val="0"/>
                <w:bCs w:val="0"/>
                <w:color w:val="000000"/>
                <w:rtl/>
              </w:rPr>
              <w:t>در</w:t>
            </w:r>
            <w:r w:rsidRPr="000D67E4">
              <w:rPr>
                <w:rFonts w:ascii="Calibri" w:hAnsi="Calibri" w:cs="B Nazanin"/>
                <w:b w:val="0"/>
                <w:bCs w:val="0"/>
                <w:color w:val="000000"/>
                <w:rtl/>
              </w:rPr>
              <w:t xml:space="preserve"> 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w:t>
            </w:r>
            <w:r w:rsidRPr="000D67E4">
              <w:rPr>
                <w:rFonts w:ascii="Calibri" w:hAnsi="Calibri" w:cs="B Nazanin"/>
                <w:b w:val="0"/>
                <w:bCs w:val="0"/>
                <w:color w:val="000000"/>
                <w:rtl/>
              </w:rPr>
              <w:t xml:space="preserve"> روش تلاش بر 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w:t>
            </w:r>
            <w:r w:rsidRPr="000D67E4">
              <w:rPr>
                <w:rFonts w:ascii="Calibri" w:hAnsi="Calibri" w:cs="B Nazanin"/>
                <w:b w:val="0"/>
                <w:bCs w:val="0"/>
                <w:color w:val="000000"/>
                <w:rtl/>
              </w:rPr>
              <w:t xml:space="preserve"> است که شرکت کنندگان برا</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هم ناشناس باق</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بمانند. 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w:t>
            </w:r>
            <w:r w:rsidRPr="000D67E4">
              <w:rPr>
                <w:rFonts w:ascii="Calibri" w:hAnsi="Calibri" w:cs="B Nazanin"/>
                <w:b w:val="0"/>
                <w:bCs w:val="0"/>
                <w:color w:val="000000"/>
                <w:rtl/>
              </w:rPr>
              <w:t xml:space="preserve"> روش شامل چند</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w:t>
            </w:r>
            <w:r w:rsidRPr="000D67E4">
              <w:rPr>
                <w:rFonts w:ascii="Calibri" w:hAnsi="Calibri" w:cs="B Nazanin"/>
                <w:b w:val="0"/>
                <w:bCs w:val="0"/>
                <w:color w:val="000000"/>
                <w:rtl/>
              </w:rPr>
              <w:t xml:space="preserve"> دوره تکرار م</w:t>
            </w:r>
            <w:r w:rsidRPr="000D67E4">
              <w:rPr>
                <w:rFonts w:ascii="Calibri" w:hAnsi="Calibri" w:cs="B Nazanin" w:hint="cs"/>
                <w:b w:val="0"/>
                <w:bCs w:val="0"/>
                <w:color w:val="000000"/>
                <w:rtl/>
              </w:rPr>
              <w:t>ی</w:t>
            </w:r>
            <w:r w:rsidRPr="000D67E4">
              <w:rPr>
                <w:rFonts w:ascii="Cambria" w:hAnsi="Cambria" w:cs="Cambria" w:hint="cs"/>
                <w:b w:val="0"/>
                <w:bCs w:val="0"/>
                <w:color w:val="000000"/>
                <w:rtl/>
              </w:rPr>
              <w:t>­</w:t>
            </w:r>
            <w:r w:rsidRPr="000D67E4">
              <w:rPr>
                <w:rFonts w:ascii="Calibri" w:hAnsi="Calibri" w:cs="B Nazanin" w:hint="cs"/>
                <w:b w:val="0"/>
                <w:bCs w:val="0"/>
                <w:color w:val="000000"/>
                <w:rtl/>
              </w:rPr>
              <w:t>باشد</w:t>
            </w:r>
            <w:r w:rsidRPr="000D67E4">
              <w:rPr>
                <w:rFonts w:ascii="Calibri" w:hAnsi="Calibri" w:cs="B Nazanin"/>
                <w:b w:val="0"/>
                <w:bCs w:val="0"/>
                <w:color w:val="000000"/>
                <w:rtl/>
              </w:rPr>
              <w:t xml:space="preserve"> که در ط</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w:t>
            </w:r>
            <w:r w:rsidRPr="000D67E4">
              <w:rPr>
                <w:rFonts w:ascii="Calibri" w:hAnsi="Calibri" w:cs="B Nazanin"/>
                <w:b w:val="0"/>
                <w:bCs w:val="0"/>
                <w:color w:val="000000"/>
                <w:rtl/>
              </w:rPr>
              <w:t xml:space="preserve"> مراحل سع</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بر آن است که حداکثر استفاده از نظرات گروه</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را به عمل آورده، مخالفت و ناسازگار</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به حداقل برسد</w:t>
            </w:r>
            <w:r w:rsidRPr="000D67E4">
              <w:rPr>
                <w:rFonts w:ascii="Calibri" w:hAnsi="Calibri" w:cs="B Nazanin"/>
                <w:b w:val="0"/>
                <w:bCs w:val="0"/>
                <w:color w:val="000000"/>
              </w:rPr>
              <w:t>.</w:t>
            </w:r>
          </w:p>
          <w:p w:rsidR="000D67E4" w:rsidRPr="000D67E4" w:rsidRDefault="000D67E4" w:rsidP="000D67E4">
            <w:pPr>
              <w:bidi/>
              <w:jc w:val="both"/>
              <w:rPr>
                <w:rFonts w:ascii="Calibri" w:hAnsi="Calibri" w:cs="B Nazanin"/>
                <w:b w:val="0"/>
                <w:bCs w:val="0"/>
                <w:color w:val="000000"/>
                <w:rtl/>
              </w:rPr>
            </w:pPr>
          </w:p>
          <w:p w:rsidR="000D67E4" w:rsidRPr="000D67E4" w:rsidRDefault="000D67E4" w:rsidP="000D67E4">
            <w:pPr>
              <w:bidi/>
              <w:jc w:val="both"/>
              <w:rPr>
                <w:rFonts w:ascii="Calibri" w:hAnsi="Calibri" w:cs="B Nazanin"/>
                <w:b w:val="0"/>
                <w:bCs w:val="0"/>
                <w:color w:val="000000"/>
                <w:rtl/>
              </w:rPr>
            </w:pPr>
            <w:r w:rsidRPr="000D67E4">
              <w:rPr>
                <w:rFonts w:ascii="Calibri" w:hAnsi="Calibri" w:cs="B Nazanin" w:hint="eastAsia"/>
                <w:b w:val="0"/>
                <w:bCs w:val="0"/>
                <w:color w:val="000000"/>
                <w:rtl/>
              </w:rPr>
              <w:t>پرسشنامه</w:t>
            </w:r>
            <w:r w:rsidRPr="000D67E4">
              <w:rPr>
                <w:rFonts w:ascii="Cambria" w:hAnsi="Cambria" w:cs="Cambria" w:hint="cs"/>
                <w:b w:val="0"/>
                <w:bCs w:val="0"/>
                <w:color w:val="000000"/>
                <w:rtl/>
              </w:rPr>
              <w:t>­</w:t>
            </w:r>
            <w:r w:rsidRPr="000D67E4">
              <w:rPr>
                <w:rFonts w:ascii="Calibri" w:hAnsi="Calibri" w:cs="B Nazanin" w:hint="cs"/>
                <w:b w:val="0"/>
                <w:bCs w:val="0"/>
                <w:color w:val="000000"/>
                <w:rtl/>
              </w:rPr>
              <w:t>هایی</w:t>
            </w:r>
            <w:r w:rsidRPr="000D67E4">
              <w:rPr>
                <w:rFonts w:ascii="Calibri" w:hAnsi="Calibri" w:cs="B Nazanin"/>
                <w:b w:val="0"/>
                <w:bCs w:val="0"/>
                <w:color w:val="000000"/>
                <w:rtl/>
              </w:rPr>
              <w:t xml:space="preserve"> که در دور اول دلف</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در اخت</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ار</w:t>
            </w:r>
            <w:r w:rsidRPr="000D67E4">
              <w:rPr>
                <w:rFonts w:ascii="Calibri" w:hAnsi="Calibri" w:cs="B Nazanin"/>
                <w:b w:val="0"/>
                <w:bCs w:val="0"/>
                <w:color w:val="000000"/>
                <w:rtl/>
              </w:rPr>
              <w:t xml:space="preserve"> متخصصان گروه قرار م</w:t>
            </w:r>
            <w:r w:rsidRPr="000D67E4">
              <w:rPr>
                <w:rFonts w:ascii="Calibri" w:hAnsi="Calibri" w:cs="B Nazanin" w:hint="cs"/>
                <w:b w:val="0"/>
                <w:bCs w:val="0"/>
                <w:color w:val="000000"/>
                <w:rtl/>
              </w:rPr>
              <w:t>ی</w:t>
            </w:r>
            <w:r w:rsidRPr="000D67E4">
              <w:rPr>
                <w:rFonts w:ascii="Cambria" w:hAnsi="Cambria" w:cs="Cambria" w:hint="cs"/>
                <w:b w:val="0"/>
                <w:bCs w:val="0"/>
                <w:color w:val="000000"/>
                <w:rtl/>
              </w:rPr>
              <w:t>­</w:t>
            </w:r>
            <w:r w:rsidRPr="000D67E4">
              <w:rPr>
                <w:rFonts w:ascii="Calibri" w:hAnsi="Calibri" w:cs="B Nazanin" w:hint="cs"/>
                <w:b w:val="0"/>
                <w:bCs w:val="0"/>
                <w:color w:val="000000"/>
                <w:rtl/>
              </w:rPr>
              <w:t>گی</w:t>
            </w:r>
            <w:r w:rsidRPr="000D67E4">
              <w:rPr>
                <w:rFonts w:ascii="Calibri" w:hAnsi="Calibri" w:cs="B Nazanin" w:hint="eastAsia"/>
                <w:b w:val="0"/>
                <w:bCs w:val="0"/>
                <w:color w:val="000000"/>
                <w:rtl/>
              </w:rPr>
              <w:t>رد</w:t>
            </w:r>
            <w:r w:rsidRPr="000D67E4">
              <w:rPr>
                <w:rFonts w:ascii="Calibri" w:hAnsi="Calibri" w:cs="B Nazanin"/>
                <w:b w:val="0"/>
                <w:bCs w:val="0"/>
                <w:color w:val="000000"/>
                <w:rtl/>
              </w:rPr>
              <w:t xml:space="preserve"> ، حاو</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آ</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تم</w:t>
            </w:r>
            <w:r w:rsidRPr="000D67E4">
              <w:rPr>
                <w:rFonts w:ascii="Calibri" w:hAnsi="Calibri" w:cs="B Nazanin"/>
                <w:b w:val="0"/>
                <w:bCs w:val="0"/>
                <w:color w:val="000000"/>
                <w:rtl/>
              </w:rPr>
              <w:t xml:space="preserve"> ها</w:t>
            </w:r>
            <w:r w:rsidRPr="000D67E4">
              <w:rPr>
                <w:rFonts w:ascii="Calibri" w:hAnsi="Calibri" w:cs="B Nazanin" w:hint="cs"/>
                <w:b w:val="0"/>
                <w:bCs w:val="0"/>
                <w:color w:val="000000"/>
                <w:rtl/>
              </w:rPr>
              <w:t>یی</w:t>
            </w:r>
            <w:r w:rsidRPr="000D67E4">
              <w:rPr>
                <w:rFonts w:ascii="Calibri" w:hAnsi="Calibri" w:cs="B Nazanin"/>
                <w:b w:val="0"/>
                <w:bCs w:val="0"/>
                <w:color w:val="000000"/>
                <w:rtl/>
              </w:rPr>
              <w:t xml:space="preserve"> خواهد بود که در مرحله شناسا</w:t>
            </w:r>
            <w:r w:rsidRPr="000D67E4">
              <w:rPr>
                <w:rFonts w:ascii="Calibri" w:hAnsi="Calibri" w:cs="B Nazanin" w:hint="cs"/>
                <w:b w:val="0"/>
                <w:bCs w:val="0"/>
                <w:color w:val="000000"/>
                <w:rtl/>
              </w:rPr>
              <w:t>یی</w:t>
            </w:r>
            <w:r w:rsidRPr="000D67E4">
              <w:rPr>
                <w:rFonts w:ascii="Calibri" w:hAnsi="Calibri" w:cs="B Nazanin"/>
                <w:b w:val="0"/>
                <w:bCs w:val="0"/>
                <w:color w:val="000000"/>
                <w:rtl/>
              </w:rPr>
              <w:t xml:space="preserve"> آ</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تم</w:t>
            </w:r>
            <w:r w:rsidRPr="000D67E4">
              <w:rPr>
                <w:rFonts w:ascii="Calibri" w:hAnsi="Calibri" w:cs="B Nazanin"/>
                <w:b w:val="0"/>
                <w:bCs w:val="0"/>
                <w:color w:val="000000"/>
                <w:rtl/>
              </w:rPr>
              <w:t xml:space="preserve"> ها</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داده ا</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بدست آمده است. در 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w:t>
            </w:r>
            <w:r w:rsidRPr="000D67E4">
              <w:rPr>
                <w:rFonts w:ascii="Calibri" w:hAnsi="Calibri" w:cs="B Nazanin"/>
                <w:b w:val="0"/>
                <w:bCs w:val="0"/>
                <w:color w:val="000000"/>
                <w:rtl/>
              </w:rPr>
              <w:t xml:space="preserve"> پرسشنامه ها، از متخصصان خواسته م</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شود تا اهم</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ت</w:t>
            </w:r>
            <w:r w:rsidRPr="000D67E4">
              <w:rPr>
                <w:rFonts w:ascii="Calibri" w:hAnsi="Calibri" w:cs="B Nazanin"/>
                <w:b w:val="0"/>
                <w:bCs w:val="0"/>
                <w:color w:val="000000"/>
                <w:rtl/>
              </w:rPr>
              <w:t xml:space="preserve"> نگهدار</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هرکدام از ف</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لدها،</w:t>
            </w:r>
            <w:r w:rsidRPr="000D67E4">
              <w:rPr>
                <w:rFonts w:ascii="Calibri" w:hAnsi="Calibri" w:cs="B Nazanin"/>
                <w:b w:val="0"/>
                <w:bCs w:val="0"/>
                <w:color w:val="000000"/>
                <w:rtl/>
              </w:rPr>
              <w:t xml:space="preserve"> در زم</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نه</w:t>
            </w:r>
            <w:r w:rsidRPr="000D67E4">
              <w:rPr>
                <w:rFonts w:ascii="Calibri" w:hAnsi="Calibri" w:cs="B Nazanin"/>
                <w:b w:val="0"/>
                <w:bCs w:val="0"/>
                <w:color w:val="000000"/>
                <w:rtl/>
              </w:rPr>
              <w:t xml:space="preserve"> د</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ال</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ز</w:t>
            </w:r>
            <w:r w:rsidRPr="000D67E4">
              <w:rPr>
                <w:rFonts w:ascii="Calibri" w:hAnsi="Calibri" w:cs="B Nazanin"/>
                <w:b w:val="0"/>
                <w:bCs w:val="0"/>
                <w:color w:val="000000"/>
                <w:rtl/>
              </w:rPr>
              <w:t xml:space="preserve"> را بررس</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نما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ند</w:t>
            </w:r>
            <w:r w:rsidRPr="000D67E4">
              <w:rPr>
                <w:rFonts w:ascii="Calibri" w:hAnsi="Calibri" w:cs="B Nazanin"/>
                <w:b w:val="0"/>
                <w:bCs w:val="0"/>
                <w:color w:val="000000"/>
                <w:rtl/>
              </w:rPr>
              <w:t xml:space="preserve"> و ارزش پ</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شنهاد</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خود را ب</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w:t>
            </w:r>
            <w:r w:rsidRPr="000D67E4">
              <w:rPr>
                <w:rFonts w:ascii="Calibri" w:hAnsi="Calibri" w:cs="B Nazanin"/>
                <w:b w:val="0"/>
                <w:bCs w:val="0"/>
                <w:color w:val="000000"/>
                <w:rtl/>
              </w:rPr>
              <w:t xml:space="preserve"> 0 تا 5 در باکس ها</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در نظر گرفته شده کنار هر ف</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لد</w:t>
            </w:r>
            <w:r w:rsidRPr="000D67E4">
              <w:rPr>
                <w:rFonts w:ascii="Calibri" w:hAnsi="Calibri" w:cs="B Nazanin"/>
                <w:b w:val="0"/>
                <w:bCs w:val="0"/>
                <w:color w:val="000000"/>
                <w:rtl/>
              </w:rPr>
              <w:t xml:space="preserve"> درج نما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ند</w:t>
            </w:r>
            <w:r w:rsidRPr="000D67E4">
              <w:rPr>
                <w:rFonts w:ascii="Calibri" w:hAnsi="Calibri" w:cs="B Nazanin"/>
                <w:b w:val="0"/>
                <w:bCs w:val="0"/>
                <w:color w:val="000000"/>
                <w:rtl/>
              </w:rPr>
              <w:t xml:space="preserve"> و در هر بخش چنانچه ف</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لد</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در 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w:t>
            </w:r>
            <w:r w:rsidRPr="000D67E4">
              <w:rPr>
                <w:rFonts w:ascii="Calibri" w:hAnsi="Calibri" w:cs="B Nazanin"/>
                <w:b w:val="0"/>
                <w:bCs w:val="0"/>
                <w:color w:val="000000"/>
                <w:rtl/>
              </w:rPr>
              <w:t xml:space="preserve"> پرسشنامه درنظر گرفته نشده است، در بخش ف</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لدها</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پ</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شنهاد</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درج نما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ند</w:t>
            </w:r>
            <w:r w:rsidRPr="000D67E4">
              <w:rPr>
                <w:rFonts w:ascii="Calibri" w:hAnsi="Calibri" w:cs="B Nazanin"/>
                <w:b w:val="0"/>
                <w:bCs w:val="0"/>
                <w:color w:val="000000"/>
                <w:rtl/>
              </w:rPr>
              <w:t xml:space="preserve"> تا در دور بعد</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به فهرست ف</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لدها</w:t>
            </w:r>
            <w:r w:rsidRPr="000D67E4">
              <w:rPr>
                <w:rFonts w:ascii="Calibri" w:hAnsi="Calibri" w:cs="B Nazanin"/>
                <w:b w:val="0"/>
                <w:bCs w:val="0"/>
                <w:color w:val="000000"/>
                <w:rtl/>
              </w:rPr>
              <w:t xml:space="preserve"> جهت نظر سنج</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از متخصصان افزوده گردد. علاوه بر 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w:t>
            </w:r>
            <w:r w:rsidRPr="000D67E4">
              <w:rPr>
                <w:rFonts w:ascii="Calibri" w:hAnsi="Calibri" w:cs="B Nazanin"/>
                <w:b w:val="0"/>
                <w:bCs w:val="0"/>
                <w:color w:val="000000"/>
                <w:rtl/>
              </w:rPr>
              <w:t xml:space="preserve"> که اهم</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ت</w:t>
            </w:r>
            <w:r w:rsidRPr="000D67E4">
              <w:rPr>
                <w:rFonts w:ascii="Calibri" w:hAnsi="Calibri" w:cs="B Nazanin"/>
                <w:b w:val="0"/>
                <w:bCs w:val="0"/>
                <w:color w:val="000000"/>
                <w:rtl/>
              </w:rPr>
              <w:t xml:space="preserve"> هر فل</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د</w:t>
            </w:r>
            <w:r w:rsidRPr="000D67E4">
              <w:rPr>
                <w:rFonts w:ascii="Calibri" w:hAnsi="Calibri" w:cs="B Nazanin"/>
                <w:b w:val="0"/>
                <w:bCs w:val="0"/>
                <w:color w:val="000000"/>
                <w:rtl/>
              </w:rPr>
              <w:t xml:space="preserve"> از متخصص</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w:t>
            </w:r>
            <w:r w:rsidRPr="000D67E4">
              <w:rPr>
                <w:rFonts w:ascii="Calibri" w:hAnsi="Calibri" w:cs="B Nazanin"/>
                <w:b w:val="0"/>
                <w:bCs w:val="0"/>
                <w:color w:val="000000"/>
                <w:rtl/>
              </w:rPr>
              <w:t xml:space="preserve"> مرتبط سوال م</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شود در مورد دسترس پذ</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ر</w:t>
            </w:r>
            <w:r w:rsidRPr="000D67E4">
              <w:rPr>
                <w:rFonts w:ascii="Calibri" w:hAnsi="Calibri" w:cs="B Nazanin" w:hint="cs"/>
                <w:b w:val="0"/>
                <w:bCs w:val="0"/>
                <w:color w:val="000000"/>
                <w:rtl/>
              </w:rPr>
              <w:t>ی</w:t>
            </w:r>
            <w:r w:rsidRPr="000D67E4">
              <w:rPr>
                <w:rFonts w:ascii="Calibri" w:hAnsi="Calibri" w:cs="B Nazanin"/>
                <w:b w:val="0"/>
                <w:bCs w:val="0"/>
                <w:color w:val="000000"/>
              </w:rPr>
              <w:t xml:space="preserve"> (Accessibility) </w:t>
            </w:r>
            <w:r w:rsidRPr="000D67E4">
              <w:rPr>
                <w:rFonts w:ascii="Calibri" w:hAnsi="Calibri" w:cs="B Nazanin"/>
                <w:b w:val="0"/>
                <w:bCs w:val="0"/>
                <w:color w:val="000000"/>
                <w:rtl/>
              </w:rPr>
              <w:t>آن ف</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لد</w:t>
            </w:r>
            <w:r w:rsidRPr="000D67E4">
              <w:rPr>
                <w:rFonts w:ascii="Calibri" w:hAnsi="Calibri" w:cs="B Nazanin"/>
                <w:b w:val="0"/>
                <w:bCs w:val="0"/>
                <w:color w:val="000000"/>
                <w:rtl/>
              </w:rPr>
              <w:t xml:space="preserve"> ن</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ز</w:t>
            </w:r>
            <w:r w:rsidRPr="000D67E4">
              <w:rPr>
                <w:rFonts w:ascii="Calibri" w:hAnsi="Calibri" w:cs="B Nazanin"/>
                <w:b w:val="0"/>
                <w:bCs w:val="0"/>
                <w:color w:val="000000"/>
                <w:rtl/>
              </w:rPr>
              <w:t xml:space="preserve"> نظر متخصص مربوطه به صورت بل</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ا</w:t>
            </w:r>
            <w:r w:rsidRPr="000D67E4">
              <w:rPr>
                <w:rFonts w:ascii="Calibri" w:hAnsi="Calibri" w:cs="B Nazanin"/>
                <w:b w:val="0"/>
                <w:bCs w:val="0"/>
                <w:color w:val="000000"/>
                <w:rtl/>
              </w:rPr>
              <w:t xml:space="preserve"> خ</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ر</w:t>
            </w:r>
            <w:r w:rsidRPr="000D67E4">
              <w:rPr>
                <w:rFonts w:ascii="Calibri" w:hAnsi="Calibri" w:cs="B Nazanin"/>
                <w:b w:val="0"/>
                <w:bCs w:val="0"/>
                <w:color w:val="000000"/>
                <w:rtl/>
              </w:rPr>
              <w:t xml:space="preserve"> جمع آور</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م</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گردد. </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عن</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از متخصص مرتبط سوال م</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شود که آ</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ا</w:t>
            </w:r>
            <w:r w:rsidRPr="000D67E4">
              <w:rPr>
                <w:rFonts w:ascii="Calibri" w:hAnsi="Calibri" w:cs="B Nazanin"/>
                <w:b w:val="0"/>
                <w:bCs w:val="0"/>
                <w:color w:val="000000"/>
                <w:rtl/>
              </w:rPr>
              <w:t xml:space="preserve"> 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w:t>
            </w:r>
            <w:r w:rsidRPr="000D67E4">
              <w:rPr>
                <w:rFonts w:ascii="Calibri" w:hAnsi="Calibri" w:cs="B Nazanin"/>
                <w:b w:val="0"/>
                <w:bCs w:val="0"/>
                <w:color w:val="000000"/>
                <w:rtl/>
              </w:rPr>
              <w:t xml:space="preserve"> ف</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لد</w:t>
            </w:r>
            <w:r w:rsidRPr="000D67E4">
              <w:rPr>
                <w:rFonts w:ascii="Calibri" w:hAnsi="Calibri" w:cs="B Nazanin"/>
                <w:b w:val="0"/>
                <w:bCs w:val="0"/>
                <w:color w:val="000000"/>
                <w:rtl/>
              </w:rPr>
              <w:t xml:space="preserve"> در دانشگاه علوم پزشک</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مشهد در حال حاضر جمع م</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w:t>
            </w:r>
            <w:r w:rsidRPr="000D67E4">
              <w:rPr>
                <w:rFonts w:ascii="Calibri" w:hAnsi="Calibri" w:cs="B Nazanin" w:hint="eastAsia"/>
                <w:b w:val="0"/>
                <w:bCs w:val="0"/>
                <w:color w:val="000000"/>
                <w:rtl/>
              </w:rPr>
              <w:t>گردد</w:t>
            </w:r>
            <w:r w:rsidRPr="000D67E4">
              <w:rPr>
                <w:rFonts w:ascii="Calibri" w:hAnsi="Calibri" w:cs="B Nazanin"/>
                <w:b w:val="0"/>
                <w:bCs w:val="0"/>
                <w:color w:val="000000"/>
                <w:rtl/>
              </w:rPr>
              <w:t xml:space="preserve"> و </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ا</w:t>
            </w:r>
            <w:r w:rsidRPr="000D67E4">
              <w:rPr>
                <w:rFonts w:ascii="Calibri" w:hAnsi="Calibri" w:cs="B Nazanin"/>
                <w:b w:val="0"/>
                <w:bCs w:val="0"/>
                <w:color w:val="000000"/>
                <w:rtl/>
              </w:rPr>
              <w:t xml:space="preserve"> قابل جمع آور</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است </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ا</w:t>
            </w:r>
            <w:r w:rsidRPr="000D67E4">
              <w:rPr>
                <w:rFonts w:ascii="Calibri" w:hAnsi="Calibri" w:cs="B Nazanin"/>
                <w:b w:val="0"/>
                <w:bCs w:val="0"/>
                <w:color w:val="000000"/>
                <w:rtl/>
              </w:rPr>
              <w:t xml:space="preserve"> خ</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ر</w:t>
            </w:r>
            <w:r w:rsidRPr="000D67E4">
              <w:rPr>
                <w:rFonts w:ascii="Calibri" w:hAnsi="Calibri" w:cs="B Nazanin"/>
                <w:b w:val="0"/>
                <w:bCs w:val="0"/>
                <w:color w:val="000000"/>
                <w:rtl/>
              </w:rPr>
              <w:t>. پس از اتمام دور اول ف</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لدها</w:t>
            </w:r>
            <w:r w:rsidRPr="000D67E4">
              <w:rPr>
                <w:rFonts w:ascii="Calibri" w:hAnsi="Calibri" w:cs="B Nazanin" w:hint="cs"/>
                <w:b w:val="0"/>
                <w:bCs w:val="0"/>
                <w:color w:val="000000"/>
                <w:rtl/>
              </w:rPr>
              <w:t>یی</w:t>
            </w:r>
            <w:r w:rsidRPr="000D67E4">
              <w:rPr>
                <w:rFonts w:ascii="Calibri" w:hAnsi="Calibri" w:cs="B Nazanin"/>
                <w:b w:val="0"/>
                <w:bCs w:val="0"/>
                <w:color w:val="000000"/>
                <w:rtl/>
              </w:rPr>
              <w:t xml:space="preserve"> که 70 درصد متخصص</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w:t>
            </w:r>
            <w:r w:rsidRPr="000D67E4">
              <w:rPr>
                <w:rFonts w:ascii="Calibri" w:hAnsi="Calibri" w:cs="B Nazanin"/>
                <w:b w:val="0"/>
                <w:bCs w:val="0"/>
                <w:color w:val="000000"/>
                <w:rtl/>
              </w:rPr>
              <w:t xml:space="preserve"> در مورد اهم</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ت</w:t>
            </w:r>
            <w:r w:rsidRPr="000D67E4">
              <w:rPr>
                <w:rFonts w:ascii="Calibri" w:hAnsi="Calibri" w:cs="B Nazanin"/>
                <w:b w:val="0"/>
                <w:bCs w:val="0"/>
                <w:color w:val="000000"/>
                <w:rtl/>
              </w:rPr>
              <w:t xml:space="preserve"> آنها نمره ا</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بالاتر </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ا</w:t>
            </w:r>
            <w:r w:rsidRPr="000D67E4">
              <w:rPr>
                <w:rFonts w:ascii="Calibri" w:hAnsi="Calibri" w:cs="B Nazanin"/>
                <w:b w:val="0"/>
                <w:bCs w:val="0"/>
                <w:color w:val="000000"/>
                <w:rtl/>
              </w:rPr>
              <w:t xml:space="preserve"> برابر با 3 را داده باشند برا</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ورود به مجموعه حداقل داده ها انتخاب م</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شوند و ف</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لدها</w:t>
            </w:r>
            <w:r w:rsidRPr="000D67E4">
              <w:rPr>
                <w:rFonts w:ascii="Calibri" w:hAnsi="Calibri" w:cs="B Nazanin" w:hint="cs"/>
                <w:b w:val="0"/>
                <w:bCs w:val="0"/>
                <w:color w:val="000000"/>
                <w:rtl/>
              </w:rPr>
              <w:t>یی</w:t>
            </w:r>
            <w:r w:rsidRPr="000D67E4">
              <w:rPr>
                <w:rFonts w:ascii="Calibri" w:hAnsi="Calibri" w:cs="B Nazanin"/>
                <w:b w:val="0"/>
                <w:bCs w:val="0"/>
                <w:color w:val="000000"/>
                <w:rtl/>
              </w:rPr>
              <w:t xml:space="preserve"> که 70 درصد متخصص</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w:t>
            </w:r>
            <w:r w:rsidRPr="000D67E4">
              <w:rPr>
                <w:rFonts w:ascii="Calibri" w:hAnsi="Calibri" w:cs="B Nazanin"/>
                <w:b w:val="0"/>
                <w:bCs w:val="0"/>
                <w:color w:val="000000"/>
                <w:rtl/>
              </w:rPr>
              <w:t xml:space="preserve"> در مورد اهم</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ت</w:t>
            </w:r>
            <w:r w:rsidRPr="000D67E4">
              <w:rPr>
                <w:rFonts w:ascii="Calibri" w:hAnsi="Calibri" w:cs="B Nazanin"/>
                <w:b w:val="0"/>
                <w:bCs w:val="0"/>
                <w:color w:val="000000"/>
                <w:rtl/>
              </w:rPr>
              <w:t xml:space="preserve"> آنها نمره ا</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کمتر </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ا</w:t>
            </w:r>
            <w:r w:rsidRPr="000D67E4">
              <w:rPr>
                <w:rFonts w:ascii="Calibri" w:hAnsi="Calibri" w:cs="B Nazanin"/>
                <w:b w:val="0"/>
                <w:bCs w:val="0"/>
                <w:color w:val="000000"/>
                <w:rtl/>
              </w:rPr>
              <w:t xml:space="preserve"> برابر با 2 را داده باشند حذف م</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گردند. سا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ر</w:t>
            </w:r>
            <w:r w:rsidRPr="000D67E4">
              <w:rPr>
                <w:rFonts w:ascii="Calibri" w:hAnsi="Calibri" w:cs="B Nazanin"/>
                <w:b w:val="0"/>
                <w:bCs w:val="0"/>
                <w:color w:val="000000"/>
                <w:rtl/>
              </w:rPr>
              <w:t xml:space="preserve"> ف</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لدها</w:t>
            </w:r>
            <w:r w:rsidRPr="000D67E4">
              <w:rPr>
                <w:rFonts w:ascii="Calibri" w:hAnsi="Calibri" w:cs="B Nazanin"/>
                <w:b w:val="0"/>
                <w:bCs w:val="0"/>
                <w:color w:val="000000"/>
                <w:rtl/>
              </w:rPr>
              <w:t xml:space="preserve"> همراه با ف</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لدها</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پ</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شنهاد</w:t>
            </w:r>
            <w:r w:rsidRPr="000D67E4">
              <w:rPr>
                <w:rFonts w:ascii="Calibri" w:hAnsi="Calibri" w:cs="B Nazanin"/>
                <w:b w:val="0"/>
                <w:bCs w:val="0"/>
                <w:color w:val="000000"/>
                <w:rtl/>
              </w:rPr>
              <w:t xml:space="preserve"> داده شده توسط متخصص</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w:t>
            </w:r>
            <w:r w:rsidRPr="000D67E4">
              <w:rPr>
                <w:rFonts w:ascii="Calibri" w:hAnsi="Calibri" w:cs="B Nazanin"/>
                <w:b w:val="0"/>
                <w:bCs w:val="0"/>
                <w:color w:val="000000"/>
                <w:rtl/>
              </w:rPr>
              <w:t xml:space="preserve"> در مرحله اول به مرحله دوم در تکن</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ک</w:t>
            </w:r>
            <w:r w:rsidRPr="000D67E4">
              <w:rPr>
                <w:rFonts w:ascii="Calibri" w:hAnsi="Calibri" w:cs="B Nazanin"/>
                <w:b w:val="0"/>
                <w:bCs w:val="0"/>
                <w:color w:val="000000"/>
                <w:rtl/>
              </w:rPr>
              <w:t xml:space="preserve"> دلف</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منتقل م</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شوند. با توجه به 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نکه</w:t>
            </w:r>
            <w:r w:rsidRPr="000D67E4">
              <w:rPr>
                <w:rFonts w:ascii="Calibri" w:hAnsi="Calibri" w:cs="B Nazanin"/>
                <w:b w:val="0"/>
                <w:bCs w:val="0"/>
                <w:color w:val="000000"/>
                <w:rtl/>
              </w:rPr>
              <w:t xml:space="preserve"> پر کردن دق</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ق</w:t>
            </w:r>
            <w:r w:rsidRPr="000D67E4">
              <w:rPr>
                <w:rFonts w:ascii="Calibri" w:hAnsi="Calibri" w:cs="B Nazanin"/>
                <w:b w:val="0"/>
                <w:bCs w:val="0"/>
                <w:color w:val="000000"/>
                <w:rtl/>
              </w:rPr>
              <w:t xml:space="preserve"> و صح</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ح</w:t>
            </w:r>
            <w:r w:rsidRPr="000D67E4">
              <w:rPr>
                <w:rFonts w:ascii="Calibri" w:hAnsi="Calibri" w:cs="B Nazanin"/>
                <w:b w:val="0"/>
                <w:bCs w:val="0"/>
                <w:color w:val="000000"/>
                <w:rtl/>
              </w:rPr>
              <w:t xml:space="preserve"> پرسشنامه اهم</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ت</w:t>
            </w:r>
            <w:r w:rsidRPr="000D67E4">
              <w:rPr>
                <w:rFonts w:ascii="Calibri" w:hAnsi="Calibri" w:cs="B Nazanin"/>
                <w:b w:val="0"/>
                <w:bCs w:val="0"/>
                <w:color w:val="000000"/>
                <w:rtl/>
              </w:rPr>
              <w:t xml:space="preserve"> بالا</w:t>
            </w:r>
            <w:r w:rsidRPr="000D67E4">
              <w:rPr>
                <w:rFonts w:ascii="Calibri" w:hAnsi="Calibri" w:cs="B Nazanin" w:hint="cs"/>
                <w:b w:val="0"/>
                <w:bCs w:val="0"/>
                <w:color w:val="000000"/>
                <w:rtl/>
              </w:rPr>
              <w:t>یی</w:t>
            </w:r>
            <w:r w:rsidRPr="000D67E4">
              <w:rPr>
                <w:rFonts w:ascii="Calibri" w:hAnsi="Calibri" w:cs="B Nazanin"/>
                <w:b w:val="0"/>
                <w:bCs w:val="0"/>
                <w:color w:val="000000"/>
                <w:rtl/>
              </w:rPr>
              <w:t xml:space="preserve"> دارد </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ک</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از پژوهشگران در کم</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ته</w:t>
            </w:r>
            <w:r w:rsidRPr="000D67E4">
              <w:rPr>
                <w:rFonts w:ascii="Calibri" w:hAnsi="Calibri" w:cs="B Nazanin"/>
                <w:b w:val="0"/>
                <w:bCs w:val="0"/>
                <w:color w:val="000000"/>
                <w:rtl/>
              </w:rPr>
              <w:t xml:space="preserve"> راهبرد</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ب</w:t>
            </w:r>
            <w:r w:rsidRPr="000D67E4">
              <w:rPr>
                <w:rFonts w:ascii="Calibri" w:hAnsi="Calibri" w:cs="B Nazanin" w:hint="eastAsia"/>
                <w:b w:val="0"/>
                <w:bCs w:val="0"/>
                <w:color w:val="000000"/>
                <w:rtl/>
              </w:rPr>
              <w:t>ه</w:t>
            </w:r>
            <w:r w:rsidRPr="000D67E4">
              <w:rPr>
                <w:rFonts w:ascii="Calibri" w:hAnsi="Calibri" w:cs="B Nazanin"/>
                <w:b w:val="0"/>
                <w:bCs w:val="0"/>
                <w:color w:val="000000"/>
                <w:rtl/>
              </w:rPr>
              <w:t xml:space="preserve"> صورت حضور</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به هر متخصص مراجعه م</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نما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د</w:t>
            </w:r>
            <w:r w:rsidRPr="000D67E4">
              <w:rPr>
                <w:rFonts w:ascii="Calibri" w:hAnsi="Calibri" w:cs="B Nazanin"/>
                <w:b w:val="0"/>
                <w:bCs w:val="0"/>
                <w:color w:val="000000"/>
                <w:rtl/>
              </w:rPr>
              <w:t xml:space="preserve"> و در مورد پرسشنامه توض</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ح</w:t>
            </w:r>
            <w:r w:rsidRPr="000D67E4">
              <w:rPr>
                <w:rFonts w:ascii="Calibri" w:hAnsi="Calibri" w:cs="B Nazanin"/>
                <w:b w:val="0"/>
                <w:bCs w:val="0"/>
                <w:color w:val="000000"/>
                <w:rtl/>
              </w:rPr>
              <w:t xml:space="preserve"> کامل را داده و همانجا نظر متخصص را ثبت م</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نما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د</w:t>
            </w:r>
            <w:r w:rsidRPr="000D67E4">
              <w:rPr>
                <w:rFonts w:ascii="Calibri" w:hAnsi="Calibri" w:cs="B Nazanin"/>
                <w:b w:val="0"/>
                <w:bCs w:val="0"/>
                <w:color w:val="000000"/>
                <w:rtl/>
              </w:rPr>
              <w:t xml:space="preserve"> و لذا کار پر کردن پرسشنامه ها به صورت راه دور انجام نخواهد شد</w:t>
            </w:r>
            <w:r w:rsidRPr="000D67E4">
              <w:rPr>
                <w:rFonts w:ascii="Calibri" w:hAnsi="Calibri" w:cs="B Nazanin"/>
                <w:b w:val="0"/>
                <w:bCs w:val="0"/>
                <w:color w:val="000000"/>
              </w:rPr>
              <w:t>.</w:t>
            </w:r>
          </w:p>
          <w:p w:rsidR="000D67E4" w:rsidRPr="000D67E4" w:rsidRDefault="000D67E4" w:rsidP="000D67E4">
            <w:pPr>
              <w:bidi/>
              <w:jc w:val="both"/>
              <w:rPr>
                <w:rFonts w:ascii="Calibri" w:hAnsi="Calibri" w:cs="B Nazanin"/>
                <w:b w:val="0"/>
                <w:bCs w:val="0"/>
                <w:color w:val="000000"/>
                <w:rtl/>
              </w:rPr>
            </w:pPr>
            <w:r w:rsidRPr="000D67E4">
              <w:rPr>
                <w:rFonts w:ascii="Calibri" w:hAnsi="Calibri" w:cs="B Nazanin" w:hint="eastAsia"/>
                <w:b w:val="0"/>
                <w:bCs w:val="0"/>
                <w:color w:val="000000"/>
                <w:rtl/>
              </w:rPr>
              <w:t>پس</w:t>
            </w:r>
            <w:r w:rsidRPr="000D67E4">
              <w:rPr>
                <w:rFonts w:ascii="Calibri" w:hAnsi="Calibri" w:cs="B Nazanin"/>
                <w:b w:val="0"/>
                <w:bCs w:val="0"/>
                <w:color w:val="000000"/>
                <w:rtl/>
              </w:rPr>
              <w:t xml:space="preserve"> از اجرا</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آخر</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w:t>
            </w:r>
            <w:r w:rsidRPr="000D67E4">
              <w:rPr>
                <w:rFonts w:ascii="Calibri" w:hAnsi="Calibri" w:cs="B Nazanin"/>
                <w:b w:val="0"/>
                <w:bCs w:val="0"/>
                <w:color w:val="000000"/>
                <w:rtl/>
              </w:rPr>
              <w:t xml:space="preserve"> دور نظر سنج</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نت</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جه</w:t>
            </w:r>
            <w:r w:rsidRPr="000D67E4">
              <w:rPr>
                <w:rFonts w:ascii="Calibri" w:hAnsi="Calibri" w:cs="B Nazanin"/>
                <w:b w:val="0"/>
                <w:bCs w:val="0"/>
                <w:color w:val="000000"/>
                <w:rtl/>
              </w:rPr>
              <w:t xml:space="preserve"> نوعا به شکل </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ک</w:t>
            </w:r>
            <w:r w:rsidRPr="000D67E4">
              <w:rPr>
                <w:rFonts w:ascii="Calibri" w:hAnsi="Calibri" w:cs="B Nazanin"/>
                <w:b w:val="0"/>
                <w:bCs w:val="0"/>
                <w:color w:val="000000"/>
                <w:rtl/>
              </w:rPr>
              <w:t xml:space="preserve"> فهرست و همچن</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w:t>
            </w:r>
            <w:r w:rsidRPr="000D67E4">
              <w:rPr>
                <w:rFonts w:ascii="Calibri" w:hAnsi="Calibri" w:cs="B Nazanin"/>
                <w:b w:val="0"/>
                <w:bCs w:val="0"/>
                <w:color w:val="000000"/>
                <w:rtl/>
              </w:rPr>
              <w:t xml:space="preserve"> با توجه به رتبه بند</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ها</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انجام شده در ط</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دوره ها</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مختلف، تحت عناو</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w:t>
            </w:r>
            <w:r w:rsidRPr="000D67E4">
              <w:rPr>
                <w:rFonts w:ascii="Calibri" w:hAnsi="Calibri" w:cs="B Nazanin"/>
                <w:b w:val="0"/>
                <w:bCs w:val="0"/>
                <w:color w:val="000000"/>
                <w:rtl/>
              </w:rPr>
              <w:t xml:space="preserve"> مجموعه داده ها</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حداقل، مطلوب و 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ده</w:t>
            </w:r>
            <w:r w:rsidRPr="000D67E4">
              <w:rPr>
                <w:rFonts w:ascii="Calibri" w:hAnsi="Calibri" w:cs="B Nazanin"/>
                <w:b w:val="0"/>
                <w:bCs w:val="0"/>
                <w:color w:val="000000"/>
                <w:rtl/>
              </w:rPr>
              <w:t xml:space="preserve"> آل د</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ال</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ز</w:t>
            </w:r>
            <w:r w:rsidRPr="000D67E4">
              <w:rPr>
                <w:rFonts w:ascii="Calibri" w:hAnsi="Calibri" w:cs="B Nazanin"/>
                <w:b w:val="0"/>
                <w:bCs w:val="0"/>
                <w:color w:val="000000"/>
                <w:rtl/>
              </w:rPr>
              <w:t xml:space="preserve"> ارائه م</w:t>
            </w:r>
            <w:r w:rsidRPr="000D67E4">
              <w:rPr>
                <w:rFonts w:ascii="Calibri" w:hAnsi="Calibri" w:cs="B Nazanin" w:hint="cs"/>
                <w:b w:val="0"/>
                <w:bCs w:val="0"/>
                <w:color w:val="000000"/>
                <w:rtl/>
              </w:rPr>
              <w:t>یگردد</w:t>
            </w:r>
            <w:r w:rsidRPr="000D67E4">
              <w:rPr>
                <w:rFonts w:ascii="Calibri" w:hAnsi="Calibri" w:cs="B Nazanin"/>
                <w:b w:val="0"/>
                <w:bCs w:val="0"/>
                <w:color w:val="000000"/>
              </w:rPr>
              <w:t>.</w:t>
            </w:r>
          </w:p>
          <w:p w:rsidR="000D67E4" w:rsidRPr="000D67E4" w:rsidRDefault="000D67E4" w:rsidP="000D67E4">
            <w:pPr>
              <w:bidi/>
              <w:jc w:val="both"/>
              <w:rPr>
                <w:rFonts w:ascii="Calibri" w:hAnsi="Calibri" w:cs="B Nazanin"/>
                <w:b w:val="0"/>
                <w:bCs w:val="0"/>
                <w:color w:val="000000"/>
                <w:rtl/>
              </w:rPr>
            </w:pPr>
          </w:p>
          <w:p w:rsidR="000D67E4" w:rsidRPr="000D67E4" w:rsidRDefault="000D67E4" w:rsidP="000D67E4">
            <w:pPr>
              <w:bidi/>
              <w:jc w:val="both"/>
              <w:rPr>
                <w:rFonts w:ascii="Calibri" w:hAnsi="Calibri" w:cs="B Nazanin"/>
                <w:color w:val="000000"/>
                <w:rtl/>
              </w:rPr>
            </w:pPr>
            <w:r w:rsidRPr="000D67E4">
              <w:rPr>
                <w:rFonts w:ascii="Calibri" w:hAnsi="Calibri" w:cs="B Nazanin"/>
                <w:color w:val="000000"/>
              </w:rPr>
              <w:t xml:space="preserve">    </w:t>
            </w:r>
            <w:r w:rsidRPr="000D67E4">
              <w:rPr>
                <w:rFonts w:ascii="Calibri" w:hAnsi="Calibri" w:cs="B Nazanin"/>
                <w:color w:val="000000"/>
                <w:rtl/>
              </w:rPr>
              <w:t>تعر</w:t>
            </w:r>
            <w:r w:rsidRPr="000D67E4">
              <w:rPr>
                <w:rFonts w:ascii="Calibri" w:hAnsi="Calibri" w:cs="B Nazanin" w:hint="cs"/>
                <w:color w:val="000000"/>
                <w:rtl/>
              </w:rPr>
              <w:t>ی</w:t>
            </w:r>
            <w:r w:rsidRPr="000D67E4">
              <w:rPr>
                <w:rFonts w:ascii="Calibri" w:hAnsi="Calibri" w:cs="B Nazanin" w:hint="eastAsia"/>
                <w:color w:val="000000"/>
                <w:rtl/>
              </w:rPr>
              <w:t>ف</w:t>
            </w:r>
            <w:r w:rsidRPr="000D67E4">
              <w:rPr>
                <w:rFonts w:ascii="Calibri" w:hAnsi="Calibri" w:cs="B Nazanin"/>
                <w:color w:val="000000"/>
                <w:rtl/>
              </w:rPr>
              <w:t xml:space="preserve"> فرهنگ داده ها</w:t>
            </w:r>
            <w:r w:rsidRPr="000D67E4">
              <w:rPr>
                <w:rFonts w:ascii="Calibri" w:hAnsi="Calibri" w:cs="B Nazanin"/>
                <w:color w:val="000000"/>
              </w:rPr>
              <w:t>:</w:t>
            </w:r>
          </w:p>
          <w:p w:rsidR="000D67E4" w:rsidRPr="000D67E4" w:rsidRDefault="000D67E4" w:rsidP="000D67E4">
            <w:pPr>
              <w:bidi/>
              <w:jc w:val="both"/>
              <w:rPr>
                <w:rFonts w:ascii="Calibri" w:hAnsi="Calibri" w:cs="B Nazanin"/>
                <w:b w:val="0"/>
                <w:bCs w:val="0"/>
                <w:color w:val="000000"/>
                <w:rtl/>
              </w:rPr>
            </w:pPr>
          </w:p>
          <w:p w:rsidR="000D67E4" w:rsidRPr="000D67E4" w:rsidRDefault="000D67E4" w:rsidP="000D67E4">
            <w:pPr>
              <w:bidi/>
              <w:jc w:val="both"/>
              <w:rPr>
                <w:rFonts w:ascii="Calibri" w:hAnsi="Calibri" w:cs="B Nazanin"/>
                <w:b w:val="0"/>
                <w:bCs w:val="0"/>
                <w:color w:val="000000"/>
                <w:rtl/>
              </w:rPr>
            </w:pPr>
            <w:r w:rsidRPr="000D67E4">
              <w:rPr>
                <w:rFonts w:ascii="Calibri" w:hAnsi="Calibri" w:cs="B Nazanin" w:hint="eastAsia"/>
                <w:b w:val="0"/>
                <w:bCs w:val="0"/>
                <w:color w:val="000000"/>
                <w:rtl/>
              </w:rPr>
              <w:t>فرهنگ</w:t>
            </w:r>
            <w:r w:rsidRPr="000D67E4">
              <w:rPr>
                <w:rFonts w:ascii="Calibri" w:hAnsi="Calibri" w:cs="B Nazanin"/>
                <w:b w:val="0"/>
                <w:bCs w:val="0"/>
                <w:color w:val="000000"/>
                <w:rtl/>
              </w:rPr>
              <w:t xml:space="preserve"> لغت داده</w:t>
            </w:r>
            <w:r w:rsidRPr="000D67E4">
              <w:rPr>
                <w:rFonts w:ascii="Cambria" w:hAnsi="Cambria" w:cs="Cambria" w:hint="cs"/>
                <w:b w:val="0"/>
                <w:bCs w:val="0"/>
                <w:color w:val="000000"/>
                <w:rtl/>
              </w:rPr>
              <w:t>­</w:t>
            </w:r>
            <w:r w:rsidRPr="000D67E4">
              <w:rPr>
                <w:rFonts w:ascii="Calibri" w:hAnsi="Calibri" w:cs="B Nazanin" w:hint="cs"/>
                <w:b w:val="0"/>
                <w:bCs w:val="0"/>
                <w:color w:val="000000"/>
                <w:rtl/>
              </w:rPr>
              <w:t>ها</w:t>
            </w:r>
            <w:r w:rsidRPr="000D67E4">
              <w:rPr>
                <w:rFonts w:ascii="Calibri" w:hAnsi="Calibri" w:cs="B Nazanin"/>
                <w:b w:val="0"/>
                <w:bCs w:val="0"/>
                <w:color w:val="000000"/>
                <w:rtl/>
              </w:rPr>
              <w:t xml:space="preserve"> (</w:t>
            </w:r>
            <w:r w:rsidRPr="000D67E4">
              <w:rPr>
                <w:rFonts w:ascii="Calibri" w:hAnsi="Calibri" w:cs="B Nazanin" w:hint="cs"/>
                <w:b w:val="0"/>
                <w:bCs w:val="0"/>
                <w:color w:val="000000"/>
                <w:rtl/>
              </w:rPr>
              <w:t>دی</w:t>
            </w:r>
            <w:r w:rsidRPr="000D67E4">
              <w:rPr>
                <w:rFonts w:ascii="Calibri" w:hAnsi="Calibri" w:cs="B Nazanin" w:hint="eastAsia"/>
                <w:b w:val="0"/>
                <w:bCs w:val="0"/>
                <w:color w:val="000000"/>
                <w:rtl/>
              </w:rPr>
              <w:t>کشنر</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داده ها) نشان م</w:t>
            </w:r>
            <w:r w:rsidRPr="000D67E4">
              <w:rPr>
                <w:rFonts w:ascii="Calibri" w:hAnsi="Calibri" w:cs="B Nazanin" w:hint="cs"/>
                <w:b w:val="0"/>
                <w:bCs w:val="0"/>
                <w:color w:val="000000"/>
                <w:rtl/>
              </w:rPr>
              <w:t>ی</w:t>
            </w:r>
            <w:r w:rsidRPr="000D67E4">
              <w:rPr>
                <w:rFonts w:ascii="Cambria" w:hAnsi="Cambria" w:cs="Cambria" w:hint="cs"/>
                <w:b w:val="0"/>
                <w:bCs w:val="0"/>
                <w:color w:val="000000"/>
                <w:rtl/>
              </w:rPr>
              <w:t>­</w:t>
            </w:r>
            <w:r w:rsidRPr="000D67E4">
              <w:rPr>
                <w:rFonts w:ascii="Calibri" w:hAnsi="Calibri" w:cs="B Nazanin" w:hint="cs"/>
                <w:b w:val="0"/>
                <w:bCs w:val="0"/>
                <w:color w:val="000000"/>
                <w:rtl/>
              </w:rPr>
              <w:t>دهد</w:t>
            </w:r>
            <w:r w:rsidRPr="000D67E4">
              <w:rPr>
                <w:rFonts w:ascii="Calibri" w:hAnsi="Calibri" w:cs="B Nazanin"/>
                <w:b w:val="0"/>
                <w:bCs w:val="0"/>
                <w:color w:val="000000"/>
                <w:rtl/>
              </w:rPr>
              <w:t xml:space="preserve"> که چه چ</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ز</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w:t>
            </w:r>
            <w:r w:rsidRPr="000D67E4">
              <w:rPr>
                <w:rFonts w:ascii="Calibri" w:hAnsi="Calibri" w:cs="B Nazanin"/>
                <w:b w:val="0"/>
                <w:bCs w:val="0"/>
                <w:color w:val="000000"/>
                <w:rtl/>
              </w:rPr>
              <w:t xml:space="preserve"> چه وقت و چگونه با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د</w:t>
            </w:r>
            <w:r w:rsidRPr="000D67E4">
              <w:rPr>
                <w:rFonts w:ascii="Calibri" w:hAnsi="Calibri" w:cs="B Nazanin"/>
                <w:b w:val="0"/>
                <w:bCs w:val="0"/>
                <w:color w:val="000000"/>
                <w:rtl/>
              </w:rPr>
              <w:t xml:space="preserve"> اندازه گ</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ر</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و ثبت شود که شامل </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ک</w:t>
            </w:r>
            <w:r w:rsidRPr="000D67E4">
              <w:rPr>
                <w:rFonts w:ascii="Calibri" w:hAnsi="Calibri" w:cs="B Nazanin"/>
                <w:b w:val="0"/>
                <w:bCs w:val="0"/>
                <w:color w:val="000000"/>
                <w:rtl/>
              </w:rPr>
              <w:t xml:space="preserve"> تفس</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ر</w:t>
            </w:r>
            <w:r w:rsidRPr="000D67E4">
              <w:rPr>
                <w:rFonts w:ascii="Calibri" w:hAnsi="Calibri" w:cs="B Nazanin"/>
                <w:b w:val="0"/>
                <w:bCs w:val="0"/>
                <w:color w:val="000000"/>
                <w:rtl/>
              </w:rPr>
              <w:t xml:space="preserve"> دق</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ق</w:t>
            </w:r>
            <w:r w:rsidRPr="000D67E4">
              <w:rPr>
                <w:rFonts w:ascii="Calibri" w:hAnsi="Calibri" w:cs="B Nazanin"/>
                <w:b w:val="0"/>
                <w:bCs w:val="0"/>
                <w:color w:val="000000"/>
                <w:rtl/>
              </w:rPr>
              <w:t xml:space="preserve"> از داده هاست و با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د</w:t>
            </w:r>
            <w:r w:rsidRPr="000D67E4">
              <w:rPr>
                <w:rFonts w:ascii="Calibri" w:hAnsi="Calibri" w:cs="B Nazanin"/>
                <w:b w:val="0"/>
                <w:bCs w:val="0"/>
                <w:color w:val="000000"/>
                <w:rtl/>
              </w:rPr>
              <w:t xml:space="preserve"> با مشارکت کاف</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در فرا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ند</w:t>
            </w:r>
            <w:r w:rsidRPr="000D67E4">
              <w:rPr>
                <w:rFonts w:ascii="Calibri" w:hAnsi="Calibri" w:cs="B Nazanin"/>
                <w:b w:val="0"/>
                <w:bCs w:val="0"/>
                <w:color w:val="000000"/>
                <w:rtl/>
              </w:rPr>
              <w:t xml:space="preserve"> طراح</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رج</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ستر</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مشخص شود. برا</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w:t>
            </w:r>
            <w:r w:rsidRPr="000D67E4">
              <w:rPr>
                <w:rFonts w:ascii="Calibri" w:hAnsi="Calibri" w:cs="B Nazanin"/>
                <w:b w:val="0"/>
                <w:bCs w:val="0"/>
                <w:color w:val="000000"/>
                <w:rtl/>
              </w:rPr>
              <w:t xml:space="preserve"> منظور </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ک</w:t>
            </w:r>
            <w:r w:rsidRPr="000D67E4">
              <w:rPr>
                <w:rFonts w:ascii="Calibri" w:hAnsi="Calibri" w:cs="B Nazanin"/>
                <w:b w:val="0"/>
                <w:bCs w:val="0"/>
                <w:color w:val="000000"/>
                <w:rtl/>
              </w:rPr>
              <w:t xml:space="preserve"> نفر متخصص انفورمات</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ک</w:t>
            </w:r>
            <w:r w:rsidRPr="000D67E4">
              <w:rPr>
                <w:rFonts w:ascii="Calibri" w:hAnsi="Calibri" w:cs="B Nazanin"/>
                <w:b w:val="0"/>
                <w:bCs w:val="0"/>
                <w:color w:val="000000"/>
                <w:rtl/>
              </w:rPr>
              <w:t xml:space="preserve"> پزشک</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به طراح</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فرهنگ داد</w:t>
            </w:r>
            <w:r w:rsidRPr="000D67E4">
              <w:rPr>
                <w:rFonts w:ascii="Calibri" w:hAnsi="Calibri" w:cs="B Nazanin" w:hint="eastAsia"/>
                <w:b w:val="0"/>
                <w:bCs w:val="0"/>
                <w:color w:val="000000"/>
                <w:rtl/>
              </w:rPr>
              <w:t>ه</w:t>
            </w:r>
            <w:r w:rsidRPr="000D67E4">
              <w:rPr>
                <w:rFonts w:ascii="Calibri" w:hAnsi="Calibri" w:cs="B Nazanin"/>
                <w:b w:val="0"/>
                <w:bCs w:val="0"/>
                <w:color w:val="000000"/>
                <w:rtl/>
              </w:rPr>
              <w:t xml:space="preserve"> ها م</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پردازد و پس از آن در قالب برگزار</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ک</w:t>
            </w:r>
            <w:r w:rsidRPr="000D67E4">
              <w:rPr>
                <w:rFonts w:ascii="Calibri" w:hAnsi="Calibri" w:cs="B Nazanin"/>
                <w:b w:val="0"/>
                <w:bCs w:val="0"/>
                <w:color w:val="000000"/>
                <w:rtl/>
              </w:rPr>
              <w:t xml:space="preserve"> جلسه گروه متمرکز به اصلاح و نها</w:t>
            </w:r>
            <w:r w:rsidRPr="000D67E4">
              <w:rPr>
                <w:rFonts w:ascii="Calibri" w:hAnsi="Calibri" w:cs="B Nazanin" w:hint="cs"/>
                <w:b w:val="0"/>
                <w:bCs w:val="0"/>
                <w:color w:val="000000"/>
                <w:rtl/>
              </w:rPr>
              <w:t>یی</w:t>
            </w:r>
            <w:r w:rsidRPr="000D67E4">
              <w:rPr>
                <w:rFonts w:ascii="Calibri" w:hAnsi="Calibri" w:cs="B Nazanin"/>
                <w:b w:val="0"/>
                <w:bCs w:val="0"/>
                <w:color w:val="000000"/>
                <w:rtl/>
              </w:rPr>
              <w:t xml:space="preserve"> ساز</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فرهنگ داده ها م</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پردازد</w:t>
            </w:r>
            <w:r w:rsidRPr="000D67E4">
              <w:rPr>
                <w:rFonts w:ascii="Calibri" w:hAnsi="Calibri" w:cs="B Nazanin"/>
                <w:b w:val="0"/>
                <w:bCs w:val="0"/>
                <w:color w:val="000000"/>
              </w:rPr>
              <w:t>.</w:t>
            </w:r>
          </w:p>
          <w:p w:rsidR="000D67E4" w:rsidRPr="000D67E4" w:rsidRDefault="000D67E4" w:rsidP="000D67E4">
            <w:pPr>
              <w:bidi/>
              <w:jc w:val="both"/>
              <w:rPr>
                <w:rFonts w:ascii="Calibri" w:hAnsi="Calibri" w:cs="B Nazanin"/>
                <w:b w:val="0"/>
                <w:bCs w:val="0"/>
                <w:color w:val="000000"/>
                <w:rtl/>
              </w:rPr>
            </w:pPr>
            <w:r w:rsidRPr="000D67E4">
              <w:rPr>
                <w:rFonts w:ascii="Calibri" w:hAnsi="Calibri" w:cs="B Nazanin" w:hint="eastAsia"/>
                <w:b w:val="0"/>
                <w:bCs w:val="0"/>
                <w:color w:val="000000"/>
                <w:rtl/>
              </w:rPr>
              <w:t>در</w:t>
            </w:r>
            <w:r w:rsidRPr="000D67E4">
              <w:rPr>
                <w:rFonts w:ascii="Calibri" w:hAnsi="Calibri" w:cs="B Nazanin"/>
                <w:b w:val="0"/>
                <w:bCs w:val="0"/>
                <w:color w:val="000000"/>
                <w:rtl/>
              </w:rPr>
              <w:t xml:space="preserve"> مرحله بعد از نها</w:t>
            </w:r>
            <w:r w:rsidRPr="000D67E4">
              <w:rPr>
                <w:rFonts w:ascii="Calibri" w:hAnsi="Calibri" w:cs="B Nazanin" w:hint="cs"/>
                <w:b w:val="0"/>
                <w:bCs w:val="0"/>
                <w:color w:val="000000"/>
                <w:rtl/>
              </w:rPr>
              <w:t>یی</w:t>
            </w:r>
            <w:r w:rsidRPr="000D67E4">
              <w:rPr>
                <w:rFonts w:ascii="Calibri" w:hAnsi="Calibri" w:cs="B Nazanin"/>
                <w:b w:val="0"/>
                <w:bCs w:val="0"/>
                <w:color w:val="000000"/>
                <w:rtl/>
              </w:rPr>
              <w:t xml:space="preserve"> ساز</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فرهنگ داده ها طراح</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پا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گاه</w:t>
            </w:r>
            <w:r w:rsidRPr="000D67E4">
              <w:rPr>
                <w:rFonts w:ascii="Calibri" w:hAnsi="Calibri" w:cs="B Nazanin"/>
                <w:b w:val="0"/>
                <w:bCs w:val="0"/>
                <w:color w:val="000000"/>
                <w:rtl/>
              </w:rPr>
              <w:t xml:space="preserve"> داده رابطه ا</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رج</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ستر</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توسط </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ک</w:t>
            </w:r>
            <w:r w:rsidRPr="000D67E4">
              <w:rPr>
                <w:rFonts w:ascii="Calibri" w:hAnsi="Calibri" w:cs="B Nazanin"/>
                <w:b w:val="0"/>
                <w:bCs w:val="0"/>
                <w:color w:val="000000"/>
                <w:rtl/>
              </w:rPr>
              <w:t xml:space="preserve"> نفر متخصص انفورمات</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ک</w:t>
            </w:r>
            <w:r w:rsidRPr="000D67E4">
              <w:rPr>
                <w:rFonts w:ascii="Calibri" w:hAnsi="Calibri" w:cs="B Nazanin"/>
                <w:b w:val="0"/>
                <w:bCs w:val="0"/>
                <w:color w:val="000000"/>
                <w:rtl/>
              </w:rPr>
              <w:t xml:space="preserve"> پزشک</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انجام خواهد شد</w:t>
            </w:r>
            <w:r w:rsidRPr="000D67E4">
              <w:rPr>
                <w:rFonts w:ascii="Calibri" w:hAnsi="Calibri" w:cs="B Nazanin"/>
                <w:b w:val="0"/>
                <w:bCs w:val="0"/>
                <w:color w:val="000000"/>
              </w:rPr>
              <w:t>.</w:t>
            </w:r>
          </w:p>
          <w:p w:rsidR="000D67E4" w:rsidRPr="000D67E4" w:rsidRDefault="000D67E4" w:rsidP="000D67E4">
            <w:pPr>
              <w:bidi/>
              <w:jc w:val="both"/>
              <w:rPr>
                <w:rFonts w:ascii="Calibri" w:hAnsi="Calibri" w:cs="B Nazanin"/>
                <w:b w:val="0"/>
                <w:bCs w:val="0"/>
                <w:color w:val="000000"/>
                <w:rtl/>
              </w:rPr>
            </w:pPr>
          </w:p>
          <w:p w:rsidR="000D67E4" w:rsidRPr="000D67E4" w:rsidRDefault="000D67E4" w:rsidP="000D67E4">
            <w:pPr>
              <w:bidi/>
              <w:jc w:val="both"/>
              <w:rPr>
                <w:rFonts w:ascii="Calibri" w:hAnsi="Calibri" w:cs="B Nazanin"/>
                <w:color w:val="000000"/>
                <w:rtl/>
              </w:rPr>
            </w:pPr>
            <w:r w:rsidRPr="000D67E4">
              <w:rPr>
                <w:rFonts w:ascii="Calibri" w:hAnsi="Calibri" w:cs="B Nazanin"/>
                <w:color w:val="000000"/>
              </w:rPr>
              <w:t xml:space="preserve">    </w:t>
            </w:r>
            <w:r w:rsidRPr="000D67E4">
              <w:rPr>
                <w:rFonts w:ascii="Calibri" w:hAnsi="Calibri" w:cs="B Nazanin"/>
                <w:color w:val="000000"/>
                <w:rtl/>
              </w:rPr>
              <w:t>طراح</w:t>
            </w:r>
            <w:r w:rsidRPr="000D67E4">
              <w:rPr>
                <w:rFonts w:ascii="Calibri" w:hAnsi="Calibri" w:cs="B Nazanin" w:hint="cs"/>
                <w:color w:val="000000"/>
                <w:rtl/>
              </w:rPr>
              <w:t>ی</w:t>
            </w:r>
            <w:r w:rsidRPr="000D67E4">
              <w:rPr>
                <w:rFonts w:ascii="Calibri" w:hAnsi="Calibri" w:cs="B Nazanin"/>
                <w:color w:val="000000"/>
                <w:rtl/>
              </w:rPr>
              <w:t xml:space="preserve"> پا</w:t>
            </w:r>
            <w:r w:rsidRPr="000D67E4">
              <w:rPr>
                <w:rFonts w:ascii="Calibri" w:hAnsi="Calibri" w:cs="B Nazanin" w:hint="cs"/>
                <w:color w:val="000000"/>
                <w:rtl/>
              </w:rPr>
              <w:t>ی</w:t>
            </w:r>
            <w:r w:rsidRPr="000D67E4">
              <w:rPr>
                <w:rFonts w:ascii="Calibri" w:hAnsi="Calibri" w:cs="B Nazanin" w:hint="eastAsia"/>
                <w:color w:val="000000"/>
                <w:rtl/>
              </w:rPr>
              <w:t>گاه</w:t>
            </w:r>
            <w:r w:rsidRPr="000D67E4">
              <w:rPr>
                <w:rFonts w:ascii="Calibri" w:hAnsi="Calibri" w:cs="B Nazanin"/>
                <w:color w:val="000000"/>
                <w:rtl/>
              </w:rPr>
              <w:t xml:space="preserve"> داده</w:t>
            </w:r>
            <w:r w:rsidRPr="000D67E4">
              <w:rPr>
                <w:rFonts w:ascii="Calibri" w:hAnsi="Calibri" w:cs="B Nazanin"/>
                <w:color w:val="000000"/>
              </w:rPr>
              <w:t>:</w:t>
            </w:r>
          </w:p>
          <w:p w:rsidR="000D67E4" w:rsidRPr="000D67E4" w:rsidRDefault="000D67E4" w:rsidP="000D67E4">
            <w:pPr>
              <w:bidi/>
              <w:jc w:val="both"/>
              <w:rPr>
                <w:rFonts w:ascii="Calibri" w:hAnsi="Calibri" w:cs="B Nazanin"/>
                <w:b w:val="0"/>
                <w:bCs w:val="0"/>
                <w:color w:val="000000"/>
                <w:rtl/>
              </w:rPr>
            </w:pPr>
          </w:p>
          <w:p w:rsidR="000D67E4" w:rsidRDefault="000D67E4" w:rsidP="000D67E4">
            <w:pPr>
              <w:bidi/>
              <w:jc w:val="both"/>
              <w:rPr>
                <w:rFonts w:ascii="Calibri" w:hAnsi="Calibri" w:cs="B Nazanin"/>
                <w:b w:val="0"/>
                <w:bCs w:val="0"/>
                <w:color w:val="000000"/>
                <w:rtl/>
              </w:rPr>
            </w:pPr>
            <w:r w:rsidRPr="000D67E4">
              <w:rPr>
                <w:rFonts w:ascii="Calibri" w:hAnsi="Calibri" w:cs="B Nazanin" w:hint="eastAsia"/>
                <w:b w:val="0"/>
                <w:bCs w:val="0"/>
                <w:color w:val="000000"/>
                <w:rtl/>
              </w:rPr>
              <w:t>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جاد</w:t>
            </w:r>
            <w:r w:rsidRPr="000D67E4">
              <w:rPr>
                <w:rFonts w:ascii="Calibri" w:hAnsi="Calibri" w:cs="B Nazanin"/>
                <w:b w:val="0"/>
                <w:bCs w:val="0"/>
                <w:color w:val="000000"/>
                <w:rtl/>
              </w:rPr>
              <w:t xml:space="preserve"> و تست پا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گاه</w:t>
            </w:r>
            <w:r w:rsidRPr="000D67E4">
              <w:rPr>
                <w:rFonts w:ascii="Calibri" w:hAnsi="Calibri" w:cs="B Nazanin"/>
                <w:b w:val="0"/>
                <w:bCs w:val="0"/>
                <w:color w:val="000000"/>
                <w:rtl/>
              </w:rPr>
              <w:t xml:space="preserve"> داده برا</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ثبت نت</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جه</w:t>
            </w:r>
            <w:r w:rsidRPr="000D67E4">
              <w:rPr>
                <w:rFonts w:ascii="Calibri" w:hAnsi="Calibri" w:cs="B Nazanin"/>
                <w:b w:val="0"/>
                <w:bCs w:val="0"/>
                <w:color w:val="000000"/>
                <w:rtl/>
              </w:rPr>
              <w:t xml:space="preserve"> مشاهدات، معا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نات،</w:t>
            </w:r>
            <w:r w:rsidRPr="000D67E4">
              <w:rPr>
                <w:rFonts w:ascii="Calibri" w:hAnsi="Calibri" w:cs="B Nazanin"/>
                <w:b w:val="0"/>
                <w:bCs w:val="0"/>
                <w:color w:val="000000"/>
                <w:rtl/>
              </w:rPr>
              <w:t xml:space="preserve"> آزما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شات،</w:t>
            </w:r>
            <w:r w:rsidRPr="000D67E4">
              <w:rPr>
                <w:rFonts w:ascii="Calibri" w:hAnsi="Calibri" w:cs="B Nazanin"/>
                <w:b w:val="0"/>
                <w:bCs w:val="0"/>
                <w:color w:val="000000"/>
                <w:rtl/>
              </w:rPr>
              <w:t xml:space="preserve"> و اقدامات درمان</w:t>
            </w:r>
            <w:r w:rsidRPr="000D67E4">
              <w:rPr>
                <w:rFonts w:ascii="Calibri" w:hAnsi="Calibri" w:cs="B Nazanin" w:hint="cs"/>
                <w:b w:val="0"/>
                <w:bCs w:val="0"/>
                <w:color w:val="000000"/>
                <w:rtl/>
              </w:rPr>
              <w:t>ی</w:t>
            </w:r>
            <w:r w:rsidRPr="000D67E4">
              <w:rPr>
                <w:rFonts w:ascii="Calibri" w:hAnsi="Calibri" w:cs="B Nazanin"/>
                <w:b w:val="0"/>
                <w:bCs w:val="0"/>
                <w:color w:val="000000"/>
                <w:rtl/>
              </w:rPr>
              <w:t>. برا</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w:t>
            </w:r>
            <w:r w:rsidRPr="000D67E4">
              <w:rPr>
                <w:rFonts w:ascii="Calibri" w:hAnsi="Calibri" w:cs="B Nazanin"/>
                <w:b w:val="0"/>
                <w:bCs w:val="0"/>
                <w:color w:val="000000"/>
                <w:rtl/>
              </w:rPr>
              <w:t xml:space="preserve"> منظور پس از مشخص شدن آ</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تم</w:t>
            </w:r>
            <w:r w:rsidRPr="000D67E4">
              <w:rPr>
                <w:rFonts w:ascii="Calibri" w:hAnsi="Calibri" w:cs="B Nazanin"/>
                <w:b w:val="0"/>
                <w:bCs w:val="0"/>
                <w:color w:val="000000"/>
                <w:rtl/>
              </w:rPr>
              <w:t xml:space="preserve"> ها</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اطلاعات</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در ابتدا نمودار</w:t>
            </w:r>
            <w:r w:rsidRPr="000D67E4">
              <w:rPr>
                <w:rFonts w:ascii="Calibri" w:hAnsi="Calibri" w:cs="B Nazanin"/>
                <w:b w:val="0"/>
                <w:bCs w:val="0"/>
                <w:color w:val="000000"/>
              </w:rPr>
              <w:t xml:space="preserve"> ERD </w:t>
            </w:r>
            <w:r w:rsidRPr="000D67E4">
              <w:rPr>
                <w:rFonts w:ascii="Calibri" w:hAnsi="Calibri" w:cs="B Nazanin"/>
                <w:b w:val="0"/>
                <w:bCs w:val="0"/>
                <w:color w:val="000000"/>
                <w:rtl/>
              </w:rPr>
              <w:t>پا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گاه</w:t>
            </w:r>
            <w:r w:rsidRPr="000D67E4">
              <w:rPr>
                <w:rFonts w:ascii="Calibri" w:hAnsi="Calibri" w:cs="B Nazanin"/>
                <w:b w:val="0"/>
                <w:bCs w:val="0"/>
                <w:color w:val="000000"/>
                <w:rtl/>
              </w:rPr>
              <w:t xml:space="preserve"> داده ها</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طراح</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شده و پس از آن پا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گاه</w:t>
            </w:r>
            <w:r w:rsidRPr="000D67E4">
              <w:rPr>
                <w:rFonts w:ascii="Calibri" w:hAnsi="Calibri" w:cs="B Nazanin"/>
                <w:b w:val="0"/>
                <w:bCs w:val="0"/>
                <w:color w:val="000000"/>
                <w:rtl/>
              </w:rPr>
              <w:t xml:space="preserve"> داده رابطه ا</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مورد ن</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از</w:t>
            </w:r>
            <w:r w:rsidRPr="000D67E4">
              <w:rPr>
                <w:rFonts w:ascii="Calibri" w:hAnsi="Calibri" w:cs="B Nazanin"/>
                <w:b w:val="0"/>
                <w:bCs w:val="0"/>
                <w:color w:val="000000"/>
                <w:rtl/>
              </w:rPr>
              <w:t xml:space="preserve"> طراح</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خواهد شد</w:t>
            </w:r>
            <w:r w:rsidRPr="000D67E4">
              <w:rPr>
                <w:rFonts w:ascii="Calibri" w:hAnsi="Calibri" w:cs="B Nazanin"/>
                <w:b w:val="0"/>
                <w:bCs w:val="0"/>
                <w:color w:val="000000"/>
              </w:rPr>
              <w:t>.</w:t>
            </w:r>
          </w:p>
          <w:p w:rsidR="000D67E4" w:rsidRPr="000D67E4" w:rsidRDefault="000D67E4" w:rsidP="000D67E4">
            <w:pPr>
              <w:bidi/>
              <w:jc w:val="both"/>
              <w:rPr>
                <w:rFonts w:ascii="Calibri" w:hAnsi="Calibri" w:cs="B Nazanin"/>
                <w:b w:val="0"/>
                <w:bCs w:val="0"/>
                <w:color w:val="000000"/>
                <w:rtl/>
              </w:rPr>
            </w:pPr>
          </w:p>
          <w:p w:rsidR="000D67E4" w:rsidRPr="000D67E4" w:rsidRDefault="000D67E4" w:rsidP="000D67E4">
            <w:pPr>
              <w:bidi/>
              <w:jc w:val="both"/>
              <w:rPr>
                <w:rFonts w:ascii="Calibri" w:hAnsi="Calibri" w:cs="B Nazanin"/>
                <w:color w:val="000000"/>
                <w:rtl/>
              </w:rPr>
            </w:pPr>
            <w:r w:rsidRPr="000D67E4">
              <w:rPr>
                <w:rFonts w:ascii="Calibri" w:hAnsi="Calibri" w:cs="B Nazanin"/>
                <w:color w:val="000000"/>
              </w:rPr>
              <w:t xml:space="preserve">    </w:t>
            </w:r>
            <w:r w:rsidRPr="000D67E4">
              <w:rPr>
                <w:rFonts w:ascii="Calibri" w:hAnsi="Calibri" w:cs="B Nazanin"/>
                <w:color w:val="000000"/>
                <w:rtl/>
              </w:rPr>
              <w:t>طراح</w:t>
            </w:r>
            <w:r w:rsidRPr="000D67E4">
              <w:rPr>
                <w:rFonts w:ascii="Calibri" w:hAnsi="Calibri" w:cs="B Nazanin" w:hint="cs"/>
                <w:color w:val="000000"/>
                <w:rtl/>
              </w:rPr>
              <w:t>ی</w:t>
            </w:r>
            <w:r w:rsidRPr="000D67E4">
              <w:rPr>
                <w:rFonts w:ascii="Calibri" w:hAnsi="Calibri" w:cs="B Nazanin"/>
                <w:color w:val="000000"/>
                <w:rtl/>
              </w:rPr>
              <w:t xml:space="preserve"> وب سا</w:t>
            </w:r>
            <w:r w:rsidRPr="000D67E4">
              <w:rPr>
                <w:rFonts w:ascii="Calibri" w:hAnsi="Calibri" w:cs="B Nazanin" w:hint="cs"/>
                <w:color w:val="000000"/>
                <w:rtl/>
              </w:rPr>
              <w:t>ی</w:t>
            </w:r>
            <w:r w:rsidRPr="000D67E4">
              <w:rPr>
                <w:rFonts w:ascii="Calibri" w:hAnsi="Calibri" w:cs="B Nazanin" w:hint="eastAsia"/>
                <w:color w:val="000000"/>
                <w:rtl/>
              </w:rPr>
              <w:t>ت</w:t>
            </w:r>
            <w:r w:rsidRPr="000D67E4">
              <w:rPr>
                <w:rFonts w:ascii="Calibri" w:hAnsi="Calibri" w:cs="B Nazanin"/>
                <w:color w:val="000000"/>
              </w:rPr>
              <w:t>:</w:t>
            </w:r>
          </w:p>
          <w:p w:rsidR="000D67E4" w:rsidRPr="000D67E4" w:rsidRDefault="000D67E4" w:rsidP="000D67E4">
            <w:pPr>
              <w:bidi/>
              <w:jc w:val="both"/>
              <w:rPr>
                <w:rFonts w:ascii="Calibri" w:hAnsi="Calibri" w:cs="B Nazanin"/>
                <w:b w:val="0"/>
                <w:bCs w:val="0"/>
                <w:color w:val="000000"/>
                <w:rtl/>
              </w:rPr>
            </w:pPr>
          </w:p>
          <w:p w:rsidR="000D67E4" w:rsidRPr="000D67E4" w:rsidRDefault="000D67E4" w:rsidP="000D67E4">
            <w:pPr>
              <w:bidi/>
              <w:jc w:val="both"/>
              <w:rPr>
                <w:rFonts w:ascii="Calibri" w:hAnsi="Calibri" w:cs="B Nazanin"/>
                <w:b w:val="0"/>
                <w:bCs w:val="0"/>
                <w:color w:val="000000"/>
                <w:rtl/>
              </w:rPr>
            </w:pPr>
            <w:r w:rsidRPr="000D67E4">
              <w:rPr>
                <w:rFonts w:ascii="Calibri" w:hAnsi="Calibri" w:cs="B Nazanin" w:hint="eastAsia"/>
                <w:b w:val="0"/>
                <w:bCs w:val="0"/>
                <w:color w:val="000000"/>
                <w:rtl/>
              </w:rPr>
              <w:t>مستندات</w:t>
            </w:r>
            <w:r w:rsidRPr="000D67E4">
              <w:rPr>
                <w:rFonts w:ascii="Calibri" w:hAnsi="Calibri" w:cs="B Nazanin"/>
                <w:b w:val="0"/>
                <w:bCs w:val="0"/>
                <w:color w:val="000000"/>
                <w:rtl/>
              </w:rPr>
              <w:t xml:space="preserve"> مرتبط با فرهنگ داده ها، جداول پا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گاه</w:t>
            </w:r>
            <w:r w:rsidRPr="000D67E4">
              <w:rPr>
                <w:rFonts w:ascii="Calibri" w:hAnsi="Calibri" w:cs="B Nazanin"/>
                <w:b w:val="0"/>
                <w:bCs w:val="0"/>
                <w:color w:val="000000"/>
                <w:rtl/>
              </w:rPr>
              <w:t xml:space="preserve"> داده ها و سا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ر</w:t>
            </w:r>
            <w:r w:rsidRPr="000D67E4">
              <w:rPr>
                <w:rFonts w:ascii="Calibri" w:hAnsi="Calibri" w:cs="B Nazanin"/>
                <w:b w:val="0"/>
                <w:bCs w:val="0"/>
                <w:color w:val="000000"/>
                <w:rtl/>
              </w:rPr>
              <w:t xml:space="preserve"> موارد مرتبط در اخت</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ار</w:t>
            </w:r>
            <w:r w:rsidRPr="000D67E4">
              <w:rPr>
                <w:rFonts w:ascii="Calibri" w:hAnsi="Calibri" w:cs="B Nazanin"/>
                <w:b w:val="0"/>
                <w:bCs w:val="0"/>
                <w:color w:val="000000"/>
                <w:rtl/>
              </w:rPr>
              <w:t xml:space="preserve"> ت</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م</w:t>
            </w:r>
            <w:r w:rsidRPr="000D67E4">
              <w:rPr>
                <w:rFonts w:ascii="Calibri" w:hAnsi="Calibri" w:cs="B Nazanin"/>
                <w:b w:val="0"/>
                <w:bCs w:val="0"/>
                <w:color w:val="000000"/>
                <w:rtl/>
              </w:rPr>
              <w:t xml:space="preserve"> برنامه نو</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س</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رج</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ستر</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معاونت پژوهش</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دانشگاه علوم پزشک</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مشهد قرار م</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گ</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رد</w:t>
            </w:r>
            <w:r w:rsidRPr="000D67E4">
              <w:rPr>
                <w:rFonts w:ascii="Calibri" w:hAnsi="Calibri" w:cs="B Nazanin"/>
                <w:b w:val="0"/>
                <w:bCs w:val="0"/>
                <w:color w:val="000000"/>
                <w:rtl/>
              </w:rPr>
              <w:t xml:space="preserve"> تا وب سا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ت</w:t>
            </w:r>
            <w:r w:rsidRPr="000D67E4">
              <w:rPr>
                <w:rFonts w:ascii="Calibri" w:hAnsi="Calibri" w:cs="B Nazanin"/>
                <w:b w:val="0"/>
                <w:bCs w:val="0"/>
                <w:color w:val="000000"/>
                <w:rtl/>
              </w:rPr>
              <w:t xml:space="preserve"> مورد نظر جهت ثبت الکترون</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ک</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داده ها</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رج</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ستر</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طراح</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و پ</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اده</w:t>
            </w:r>
            <w:r w:rsidRPr="000D67E4">
              <w:rPr>
                <w:rFonts w:ascii="Calibri" w:hAnsi="Calibri" w:cs="B Nazanin"/>
                <w:b w:val="0"/>
                <w:bCs w:val="0"/>
                <w:color w:val="000000"/>
                <w:rtl/>
              </w:rPr>
              <w:t xml:space="preserve"> ساز</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گردد</w:t>
            </w:r>
            <w:r w:rsidRPr="000D67E4">
              <w:rPr>
                <w:rFonts w:ascii="Calibri" w:hAnsi="Calibri" w:cs="B Nazanin"/>
                <w:b w:val="0"/>
                <w:bCs w:val="0"/>
                <w:color w:val="000000"/>
              </w:rPr>
              <w:t>.</w:t>
            </w:r>
          </w:p>
          <w:p w:rsidR="000D67E4" w:rsidRPr="000D67E4" w:rsidRDefault="000D67E4" w:rsidP="000D67E4">
            <w:pPr>
              <w:bidi/>
              <w:jc w:val="both"/>
              <w:rPr>
                <w:rFonts w:ascii="Calibri" w:hAnsi="Calibri" w:cs="B Nazanin"/>
                <w:b w:val="0"/>
                <w:bCs w:val="0"/>
                <w:color w:val="000000"/>
                <w:rtl/>
              </w:rPr>
            </w:pPr>
          </w:p>
          <w:p w:rsidR="000D67E4" w:rsidRPr="000D67E4" w:rsidRDefault="000D67E4" w:rsidP="000D67E4">
            <w:pPr>
              <w:bidi/>
              <w:jc w:val="both"/>
              <w:rPr>
                <w:rFonts w:ascii="Calibri" w:hAnsi="Calibri" w:cs="B Nazanin"/>
                <w:color w:val="000000"/>
                <w:rtl/>
              </w:rPr>
            </w:pPr>
            <w:r w:rsidRPr="000D67E4">
              <w:rPr>
                <w:rFonts w:ascii="Calibri" w:hAnsi="Calibri" w:cs="B Nazanin"/>
                <w:color w:val="000000"/>
              </w:rPr>
              <w:t xml:space="preserve">    </w:t>
            </w:r>
            <w:r w:rsidRPr="000D67E4">
              <w:rPr>
                <w:rFonts w:ascii="Calibri" w:hAnsi="Calibri" w:cs="B Nazanin"/>
                <w:color w:val="000000"/>
                <w:rtl/>
              </w:rPr>
              <w:t>طراح</w:t>
            </w:r>
            <w:r w:rsidRPr="000D67E4">
              <w:rPr>
                <w:rFonts w:ascii="Calibri" w:hAnsi="Calibri" w:cs="B Nazanin" w:hint="cs"/>
                <w:color w:val="000000"/>
                <w:rtl/>
              </w:rPr>
              <w:t>ی</w:t>
            </w:r>
            <w:r w:rsidRPr="000D67E4">
              <w:rPr>
                <w:rFonts w:ascii="Calibri" w:hAnsi="Calibri" w:cs="B Nazanin"/>
                <w:color w:val="000000"/>
                <w:rtl/>
              </w:rPr>
              <w:t xml:space="preserve"> فرم ها</w:t>
            </w:r>
            <w:r w:rsidRPr="000D67E4">
              <w:rPr>
                <w:rFonts w:ascii="Calibri" w:hAnsi="Calibri" w:cs="B Nazanin" w:hint="cs"/>
                <w:color w:val="000000"/>
                <w:rtl/>
              </w:rPr>
              <w:t>ی</w:t>
            </w:r>
            <w:r w:rsidRPr="000D67E4">
              <w:rPr>
                <w:rFonts w:ascii="Calibri" w:hAnsi="Calibri" w:cs="B Nazanin"/>
                <w:color w:val="000000"/>
                <w:rtl/>
              </w:rPr>
              <w:t xml:space="preserve"> کاغذ</w:t>
            </w:r>
            <w:r w:rsidRPr="000D67E4">
              <w:rPr>
                <w:rFonts w:ascii="Calibri" w:hAnsi="Calibri" w:cs="B Nazanin" w:hint="cs"/>
                <w:color w:val="000000"/>
                <w:rtl/>
              </w:rPr>
              <w:t>ی</w:t>
            </w:r>
            <w:r w:rsidRPr="000D67E4">
              <w:rPr>
                <w:rFonts w:ascii="Calibri" w:hAnsi="Calibri" w:cs="B Nazanin"/>
                <w:color w:val="000000"/>
              </w:rPr>
              <w:t>:</w:t>
            </w:r>
          </w:p>
          <w:p w:rsidR="000D67E4" w:rsidRPr="000D67E4" w:rsidRDefault="000D67E4" w:rsidP="000D67E4">
            <w:pPr>
              <w:bidi/>
              <w:jc w:val="both"/>
              <w:rPr>
                <w:rFonts w:ascii="Calibri" w:hAnsi="Calibri" w:cs="B Nazanin"/>
                <w:b w:val="0"/>
                <w:bCs w:val="0"/>
                <w:color w:val="000000"/>
                <w:rtl/>
              </w:rPr>
            </w:pPr>
          </w:p>
          <w:p w:rsidR="000D67E4" w:rsidRPr="000D67E4" w:rsidRDefault="000D67E4" w:rsidP="000D67E4">
            <w:pPr>
              <w:bidi/>
              <w:jc w:val="both"/>
              <w:rPr>
                <w:rFonts w:ascii="Calibri" w:hAnsi="Calibri" w:cs="B Nazanin"/>
                <w:b w:val="0"/>
                <w:bCs w:val="0"/>
                <w:color w:val="000000"/>
                <w:rtl/>
              </w:rPr>
            </w:pPr>
            <w:r w:rsidRPr="000D67E4">
              <w:rPr>
                <w:rFonts w:ascii="Calibri" w:hAnsi="Calibri" w:cs="B Nazanin" w:hint="eastAsia"/>
                <w:b w:val="0"/>
                <w:bCs w:val="0"/>
                <w:color w:val="000000"/>
                <w:rtl/>
              </w:rPr>
              <w:t>با</w:t>
            </w:r>
            <w:r w:rsidRPr="000D67E4">
              <w:rPr>
                <w:rFonts w:ascii="Calibri" w:hAnsi="Calibri" w:cs="B Nazanin"/>
                <w:b w:val="0"/>
                <w:bCs w:val="0"/>
                <w:color w:val="000000"/>
                <w:rtl/>
              </w:rPr>
              <w:t xml:space="preserve"> توجه به 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نکه</w:t>
            </w:r>
            <w:r w:rsidRPr="000D67E4">
              <w:rPr>
                <w:rFonts w:ascii="Calibri" w:hAnsi="Calibri" w:cs="B Nazanin"/>
                <w:b w:val="0"/>
                <w:bCs w:val="0"/>
                <w:color w:val="000000"/>
                <w:rtl/>
              </w:rPr>
              <w:t xml:space="preserve"> ممکن است در فرا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ند</w:t>
            </w:r>
            <w:r w:rsidRPr="000D67E4">
              <w:rPr>
                <w:rFonts w:ascii="Calibri" w:hAnsi="Calibri" w:cs="B Nazanin"/>
                <w:b w:val="0"/>
                <w:bCs w:val="0"/>
                <w:color w:val="000000"/>
                <w:rtl/>
              </w:rPr>
              <w:t xml:space="preserve"> ورود داده ها به صورت الکترون</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ک</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مشکلات</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به وجود ب</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د</w:t>
            </w:r>
            <w:r w:rsidRPr="000D67E4">
              <w:rPr>
                <w:rFonts w:ascii="Calibri" w:hAnsi="Calibri" w:cs="B Nazanin"/>
                <w:b w:val="0"/>
                <w:bCs w:val="0"/>
                <w:color w:val="000000"/>
                <w:rtl/>
              </w:rPr>
              <w:t xml:space="preserve"> برا</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نمونه س</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ستم</w:t>
            </w:r>
            <w:r w:rsidRPr="000D67E4">
              <w:rPr>
                <w:rFonts w:ascii="Calibri" w:hAnsi="Calibri" w:cs="B Nazanin"/>
                <w:b w:val="0"/>
                <w:bCs w:val="0"/>
                <w:color w:val="000000"/>
                <w:rtl/>
              </w:rPr>
              <w:t xml:space="preserve"> در دسترس نباشد </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ا</w:t>
            </w:r>
            <w:r w:rsidRPr="000D67E4">
              <w:rPr>
                <w:rFonts w:ascii="Calibri" w:hAnsi="Calibri" w:cs="B Nazanin"/>
                <w:b w:val="0"/>
                <w:bCs w:val="0"/>
                <w:color w:val="000000"/>
                <w:rtl/>
              </w:rPr>
              <w:t xml:space="preserve"> 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نکه</w:t>
            </w:r>
            <w:r w:rsidRPr="000D67E4">
              <w:rPr>
                <w:rFonts w:ascii="Calibri" w:hAnsi="Calibri" w:cs="B Nazanin"/>
                <w:b w:val="0"/>
                <w:bCs w:val="0"/>
                <w:color w:val="000000"/>
                <w:rtl/>
              </w:rPr>
              <w:t xml:space="preserve"> کارشناس ثبت به هر دل</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ل</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در دسترس نباشد فرم ها</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کاغذ</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ثبت داده ها ن</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ز</w:t>
            </w:r>
            <w:r w:rsidRPr="000D67E4">
              <w:rPr>
                <w:rFonts w:ascii="Calibri" w:hAnsi="Calibri" w:cs="B Nazanin"/>
                <w:b w:val="0"/>
                <w:bCs w:val="0"/>
                <w:color w:val="000000"/>
                <w:rtl/>
              </w:rPr>
              <w:t xml:space="preserve"> طراح</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م</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گردد و در اخت</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ار</w:t>
            </w:r>
            <w:r w:rsidRPr="000D67E4">
              <w:rPr>
                <w:rFonts w:ascii="Calibri" w:hAnsi="Calibri" w:cs="B Nazanin"/>
                <w:b w:val="0"/>
                <w:bCs w:val="0"/>
                <w:color w:val="000000"/>
                <w:rtl/>
              </w:rPr>
              <w:t xml:space="preserve"> مراکز د</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ال</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ز</w:t>
            </w:r>
            <w:r w:rsidRPr="000D67E4">
              <w:rPr>
                <w:rFonts w:ascii="Calibri" w:hAnsi="Calibri" w:cs="B Nazanin"/>
                <w:b w:val="0"/>
                <w:bCs w:val="0"/>
                <w:color w:val="000000"/>
                <w:rtl/>
              </w:rPr>
              <w:t xml:space="preserve"> و کارشناسان ثبت ق</w:t>
            </w:r>
            <w:r w:rsidRPr="000D67E4">
              <w:rPr>
                <w:rFonts w:ascii="Calibri" w:hAnsi="Calibri" w:cs="B Nazanin" w:hint="eastAsia"/>
                <w:b w:val="0"/>
                <w:bCs w:val="0"/>
                <w:color w:val="000000"/>
                <w:rtl/>
              </w:rPr>
              <w:t>رار</w:t>
            </w:r>
            <w:r w:rsidRPr="000D67E4">
              <w:rPr>
                <w:rFonts w:ascii="Calibri" w:hAnsi="Calibri" w:cs="B Nazanin"/>
                <w:b w:val="0"/>
                <w:bCs w:val="0"/>
                <w:color w:val="000000"/>
                <w:rtl/>
              </w:rPr>
              <w:t xml:space="preserve"> م</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گ</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رد</w:t>
            </w:r>
            <w:r w:rsidRPr="000D67E4">
              <w:rPr>
                <w:rFonts w:ascii="Calibri" w:hAnsi="Calibri" w:cs="B Nazanin"/>
                <w:b w:val="0"/>
                <w:bCs w:val="0"/>
                <w:color w:val="000000"/>
                <w:rtl/>
              </w:rPr>
              <w:t xml:space="preserve"> تا در صورت بروز هر گونه مشکل</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داده ها به صورت موقت رو</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فرم ها</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کاغذ</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ثبت گردد و بعدا توسط کارشناس ثبت به صورت الکترون</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ک</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ثبت گردد</w:t>
            </w:r>
            <w:r w:rsidRPr="000D67E4">
              <w:rPr>
                <w:rFonts w:ascii="Calibri" w:hAnsi="Calibri" w:cs="B Nazanin"/>
                <w:b w:val="0"/>
                <w:bCs w:val="0"/>
                <w:color w:val="000000"/>
              </w:rPr>
              <w:t>.</w:t>
            </w:r>
          </w:p>
          <w:p w:rsidR="000D67E4" w:rsidRPr="000D67E4" w:rsidRDefault="000D67E4" w:rsidP="000D67E4">
            <w:pPr>
              <w:bidi/>
              <w:jc w:val="both"/>
              <w:rPr>
                <w:rFonts w:ascii="Calibri" w:hAnsi="Calibri" w:cs="B Nazanin"/>
                <w:b w:val="0"/>
                <w:bCs w:val="0"/>
                <w:color w:val="000000"/>
                <w:rtl/>
              </w:rPr>
            </w:pPr>
          </w:p>
          <w:p w:rsidR="0021707E" w:rsidRPr="000D67E4" w:rsidRDefault="000D67E4" w:rsidP="000D67E4">
            <w:pPr>
              <w:bidi/>
              <w:jc w:val="both"/>
              <w:rPr>
                <w:rFonts w:ascii="Calibri" w:hAnsi="Calibri" w:cs="B Nazanin"/>
                <w:color w:val="000000"/>
                <w:rtl/>
              </w:rPr>
            </w:pPr>
            <w:r w:rsidRPr="000D67E4">
              <w:rPr>
                <w:rFonts w:ascii="Calibri" w:hAnsi="Calibri" w:cs="B Nazanin" w:hint="eastAsia"/>
                <w:color w:val="000000"/>
                <w:rtl/>
              </w:rPr>
              <w:t>تدو</w:t>
            </w:r>
            <w:r w:rsidRPr="000D67E4">
              <w:rPr>
                <w:rFonts w:ascii="Calibri" w:hAnsi="Calibri" w:cs="B Nazanin" w:hint="cs"/>
                <w:color w:val="000000"/>
                <w:rtl/>
              </w:rPr>
              <w:t>ی</w:t>
            </w:r>
            <w:r w:rsidRPr="000D67E4">
              <w:rPr>
                <w:rFonts w:ascii="Calibri" w:hAnsi="Calibri" w:cs="B Nazanin" w:hint="eastAsia"/>
                <w:color w:val="000000"/>
                <w:rtl/>
              </w:rPr>
              <w:t>ن</w:t>
            </w:r>
            <w:r w:rsidRPr="000D67E4">
              <w:rPr>
                <w:rFonts w:ascii="Calibri" w:hAnsi="Calibri" w:cs="B Nazanin"/>
                <w:color w:val="000000"/>
                <w:rtl/>
              </w:rPr>
              <w:t xml:space="preserve"> قوان</w:t>
            </w:r>
            <w:r w:rsidRPr="000D67E4">
              <w:rPr>
                <w:rFonts w:ascii="Calibri" w:hAnsi="Calibri" w:cs="B Nazanin" w:hint="cs"/>
                <w:color w:val="000000"/>
                <w:rtl/>
              </w:rPr>
              <w:t>ی</w:t>
            </w:r>
            <w:r w:rsidRPr="000D67E4">
              <w:rPr>
                <w:rFonts w:ascii="Calibri" w:hAnsi="Calibri" w:cs="B Nazanin" w:hint="eastAsia"/>
                <w:color w:val="000000"/>
                <w:rtl/>
              </w:rPr>
              <w:t>ن</w:t>
            </w:r>
            <w:r w:rsidRPr="000D67E4">
              <w:rPr>
                <w:rFonts w:ascii="Calibri" w:hAnsi="Calibri" w:cs="B Nazanin"/>
                <w:color w:val="000000"/>
                <w:rtl/>
              </w:rPr>
              <w:t xml:space="preserve"> مربوط به نحوه استفاده پژوهش</w:t>
            </w:r>
            <w:r w:rsidRPr="000D67E4">
              <w:rPr>
                <w:rFonts w:ascii="Calibri" w:hAnsi="Calibri" w:cs="B Nazanin" w:hint="cs"/>
                <w:color w:val="000000"/>
                <w:rtl/>
              </w:rPr>
              <w:t>ی</w:t>
            </w:r>
            <w:r w:rsidRPr="000D67E4">
              <w:rPr>
                <w:rFonts w:ascii="Calibri" w:hAnsi="Calibri" w:cs="B Nazanin"/>
                <w:color w:val="000000"/>
                <w:rtl/>
              </w:rPr>
              <w:t xml:space="preserve"> از داده ها</w:t>
            </w:r>
          </w:p>
        </w:tc>
        <w:tc>
          <w:tcPr>
            <w:tcW w:w="1104" w:type="pct"/>
            <w:vAlign w:val="center"/>
          </w:tcPr>
          <w:p w:rsidR="0021707E" w:rsidRPr="00C04DB6" w:rsidRDefault="0021707E" w:rsidP="002B5331">
            <w:pPr>
              <w:bidi/>
              <w:cnfStyle w:val="000000100000" w:firstRow="0" w:lastRow="0" w:firstColumn="0" w:lastColumn="0" w:oddVBand="0" w:evenVBand="0" w:oddHBand="1" w:evenHBand="0" w:firstRowFirstColumn="0" w:firstRowLastColumn="0" w:lastRowFirstColumn="0" w:lastRowLastColumn="0"/>
              <w:rPr>
                <w:rFonts w:cs="B Titr"/>
                <w:b/>
                <w:bCs/>
                <w:color w:val="000000" w:themeColor="text1"/>
                <w:sz w:val="24"/>
                <w:szCs w:val="24"/>
                <w:rtl/>
                <w:lang w:bidi="fa-IR"/>
              </w:rPr>
            </w:pPr>
            <w:r w:rsidRPr="00C04DB6">
              <w:rPr>
                <w:rFonts w:cs="B Titr" w:hint="cs"/>
                <w:b/>
                <w:bCs/>
                <w:color w:val="000000" w:themeColor="text1"/>
                <w:sz w:val="24"/>
                <w:szCs w:val="24"/>
                <w:rtl/>
                <w:lang w:bidi="fa-IR"/>
              </w:rPr>
              <w:lastRenderedPageBreak/>
              <w:t>روش جمع آوری داده ها:</w:t>
            </w:r>
          </w:p>
        </w:tc>
      </w:tr>
      <w:tr w:rsidR="0021707E" w:rsidRPr="00D67D87" w:rsidTr="002B5331">
        <w:trPr>
          <w:trHeight w:val="800"/>
          <w:jc w:val="center"/>
        </w:trPr>
        <w:tc>
          <w:tcPr>
            <w:cnfStyle w:val="001000000000" w:firstRow="0" w:lastRow="0" w:firstColumn="1" w:lastColumn="0" w:oddVBand="0" w:evenVBand="0" w:oddHBand="0" w:evenHBand="0" w:firstRowFirstColumn="0" w:firstRowLastColumn="0" w:lastRowFirstColumn="0" w:lastRowLastColumn="0"/>
            <w:tcW w:w="3896" w:type="pct"/>
            <w:vAlign w:val="center"/>
          </w:tcPr>
          <w:p w:rsidR="0021707E" w:rsidRPr="002D6E6C" w:rsidRDefault="000D67E4" w:rsidP="002D6E6C">
            <w:pPr>
              <w:bidi/>
              <w:rPr>
                <w:rFonts w:ascii="Calibri" w:hAnsi="Calibri" w:cs="B Nazanin"/>
                <w:b w:val="0"/>
                <w:bCs w:val="0"/>
                <w:color w:val="000000"/>
                <w:rtl/>
              </w:rPr>
            </w:pPr>
            <w:r>
              <w:rPr>
                <w:rFonts w:ascii="Calibri" w:hAnsi="Calibri" w:cs="B Nazanin" w:hint="cs"/>
                <w:b w:val="0"/>
                <w:bCs w:val="0"/>
                <w:color w:val="000000"/>
                <w:rtl/>
              </w:rPr>
              <w:lastRenderedPageBreak/>
              <w:t>ندارد</w:t>
            </w:r>
          </w:p>
        </w:tc>
        <w:tc>
          <w:tcPr>
            <w:tcW w:w="1104" w:type="pct"/>
            <w:vAlign w:val="center"/>
          </w:tcPr>
          <w:p w:rsidR="0021707E" w:rsidRPr="00905D19" w:rsidRDefault="0021707E" w:rsidP="000D67E4">
            <w:pPr>
              <w:bidi/>
              <w:cnfStyle w:val="000000000000" w:firstRow="0" w:lastRow="0" w:firstColumn="0" w:lastColumn="0" w:oddVBand="0" w:evenVBand="0" w:oddHBand="0" w:evenHBand="0" w:firstRowFirstColumn="0" w:firstRowLastColumn="0" w:lastRowFirstColumn="0" w:lastRowLastColumn="0"/>
              <w:rPr>
                <w:rFonts w:cs="B Titr"/>
                <w:b/>
                <w:bCs/>
                <w:color w:val="000000" w:themeColor="text1"/>
                <w:rtl/>
                <w:lang w:bidi="fa-IR"/>
              </w:rPr>
            </w:pPr>
            <w:r w:rsidRPr="00905D19">
              <w:rPr>
                <w:rFonts w:cs="B Titr" w:hint="cs"/>
                <w:b/>
                <w:bCs/>
                <w:color w:val="000000" w:themeColor="text1"/>
                <w:rtl/>
                <w:lang w:bidi="fa-IR"/>
              </w:rPr>
              <w:t>مراکز همکار:</w:t>
            </w:r>
          </w:p>
        </w:tc>
      </w:tr>
      <w:tr w:rsidR="0021707E" w:rsidRPr="00D67D87" w:rsidTr="002B5331">
        <w:trPr>
          <w:cnfStyle w:val="000000100000" w:firstRow="0" w:lastRow="0" w:firstColumn="0" w:lastColumn="0" w:oddVBand="0" w:evenVBand="0" w:oddHBand="1" w:evenHBand="0" w:firstRowFirstColumn="0" w:firstRowLastColumn="0" w:lastRowFirstColumn="0" w:lastRowLastColumn="0"/>
          <w:trHeight w:val="800"/>
          <w:jc w:val="center"/>
        </w:trPr>
        <w:tc>
          <w:tcPr>
            <w:cnfStyle w:val="001000000000" w:firstRow="0" w:lastRow="0" w:firstColumn="1" w:lastColumn="0" w:oddVBand="0" w:evenVBand="0" w:oddHBand="0" w:evenHBand="0" w:firstRowFirstColumn="0" w:firstRowLastColumn="0" w:lastRowFirstColumn="0" w:lastRowLastColumn="0"/>
            <w:tcW w:w="3896" w:type="pct"/>
            <w:vAlign w:val="center"/>
          </w:tcPr>
          <w:p w:rsidR="0021707E" w:rsidRPr="002B5331" w:rsidRDefault="000D67E4" w:rsidP="002B5331">
            <w:pPr>
              <w:bidi/>
              <w:spacing w:line="360" w:lineRule="auto"/>
              <w:rPr>
                <w:rFonts w:cs="B Nazanin"/>
                <w:lang w:bidi="fa-IR"/>
              </w:rPr>
            </w:pPr>
            <w:r>
              <w:rPr>
                <w:rFonts w:cs="B Nazanin" w:hint="cs"/>
                <w:rtl/>
                <w:lang w:bidi="fa-IR"/>
              </w:rPr>
              <w:t>سامانه برنا</w:t>
            </w:r>
          </w:p>
        </w:tc>
        <w:tc>
          <w:tcPr>
            <w:tcW w:w="1104" w:type="pct"/>
            <w:vAlign w:val="center"/>
          </w:tcPr>
          <w:p w:rsidR="0021707E" w:rsidRPr="00C04DB6" w:rsidRDefault="0021707E" w:rsidP="002B5331">
            <w:pPr>
              <w:bidi/>
              <w:cnfStyle w:val="000000100000" w:firstRow="0" w:lastRow="0" w:firstColumn="0" w:lastColumn="0" w:oddVBand="0" w:evenVBand="0" w:oddHBand="1" w:evenHBand="0" w:firstRowFirstColumn="0" w:firstRowLastColumn="0" w:lastRowFirstColumn="0" w:lastRowLastColumn="0"/>
              <w:rPr>
                <w:rFonts w:cs="B Titr"/>
                <w:b/>
                <w:bCs/>
                <w:color w:val="000000" w:themeColor="text1"/>
                <w:sz w:val="24"/>
                <w:szCs w:val="24"/>
                <w:rtl/>
                <w:lang w:bidi="fa-IR"/>
              </w:rPr>
            </w:pPr>
            <w:r w:rsidRPr="00C04DB6">
              <w:rPr>
                <w:rFonts w:cs="B Titr" w:hint="cs"/>
                <w:b/>
                <w:bCs/>
                <w:color w:val="000000" w:themeColor="text1"/>
                <w:sz w:val="24"/>
                <w:szCs w:val="24"/>
                <w:rtl/>
                <w:lang w:bidi="fa-IR"/>
              </w:rPr>
              <w:t>نرم افزار ثبت:</w:t>
            </w:r>
          </w:p>
        </w:tc>
      </w:tr>
      <w:tr w:rsidR="00E20F00" w:rsidRPr="00D67D87" w:rsidTr="002B5331">
        <w:trPr>
          <w:trHeight w:val="800"/>
          <w:jc w:val="center"/>
        </w:trPr>
        <w:tc>
          <w:tcPr>
            <w:cnfStyle w:val="001000000000" w:firstRow="0" w:lastRow="0" w:firstColumn="1" w:lastColumn="0" w:oddVBand="0" w:evenVBand="0" w:oddHBand="0" w:evenHBand="0" w:firstRowFirstColumn="0" w:firstRowLastColumn="0" w:lastRowFirstColumn="0" w:lastRowLastColumn="0"/>
            <w:tcW w:w="3896" w:type="pct"/>
            <w:vAlign w:val="center"/>
          </w:tcPr>
          <w:p w:rsidR="00E20F00" w:rsidRPr="00F92EC7" w:rsidRDefault="00E20F00" w:rsidP="00E20F00">
            <w:pPr>
              <w:bidi/>
              <w:jc w:val="both"/>
              <w:rPr>
                <w:rFonts w:ascii="Calibri" w:hAnsi="Calibri" w:cs="B Nazanin"/>
                <w:b w:val="0"/>
                <w:bCs w:val="0"/>
                <w:color w:val="000000"/>
                <w:rtl/>
              </w:rPr>
            </w:pPr>
            <w:r w:rsidRPr="00F92EC7">
              <w:rPr>
                <w:rFonts w:ascii="Calibri" w:hAnsi="Calibri" w:cs="B Nazanin"/>
                <w:b w:val="0"/>
                <w:bCs w:val="0"/>
                <w:color w:val="000000"/>
                <w:rtl/>
              </w:rPr>
              <w:t>اطلاعات جمع آور</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شده بر اساس دستورالعمل ها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مدون کم</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ته</w:t>
            </w:r>
            <w:r w:rsidRPr="00F92EC7">
              <w:rPr>
                <w:rFonts w:ascii="Calibri" w:hAnsi="Calibri" w:cs="B Nazanin"/>
                <w:b w:val="0"/>
                <w:bCs w:val="0"/>
                <w:color w:val="000000"/>
                <w:rtl/>
              </w:rPr>
              <w:t xml:space="preserve"> راهبرد</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ثبت در اخت</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ار</w:t>
            </w:r>
            <w:r w:rsidRPr="00F92EC7">
              <w:rPr>
                <w:rFonts w:ascii="Calibri" w:hAnsi="Calibri" w:cs="B Nazanin"/>
                <w:b w:val="0"/>
                <w:bCs w:val="0"/>
                <w:color w:val="000000"/>
                <w:rtl/>
              </w:rPr>
              <w:t xml:space="preserve"> محقق</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ن</w:t>
            </w:r>
            <w:r w:rsidRPr="00F92EC7">
              <w:rPr>
                <w:rFonts w:ascii="Calibri" w:hAnsi="Calibri" w:cs="B Nazanin"/>
                <w:b w:val="0"/>
                <w:bCs w:val="0"/>
                <w:color w:val="000000"/>
                <w:rtl/>
              </w:rPr>
              <w:t xml:space="preserve"> مختلف قرار م</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گ</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رد</w:t>
            </w:r>
            <w:r w:rsidRPr="00F92EC7">
              <w:rPr>
                <w:rFonts w:ascii="Calibri" w:hAnsi="Calibri" w:cs="B Nazanin"/>
                <w:b w:val="0"/>
                <w:bCs w:val="0"/>
                <w:color w:val="000000"/>
              </w:rPr>
              <w:t>.</w:t>
            </w:r>
          </w:p>
          <w:p w:rsidR="00E20F00" w:rsidRPr="00F92EC7" w:rsidRDefault="00E20F00" w:rsidP="00E20F00">
            <w:pPr>
              <w:bidi/>
              <w:jc w:val="both"/>
              <w:rPr>
                <w:rFonts w:ascii="Calibri" w:hAnsi="Calibri" w:cs="B Nazanin"/>
                <w:b w:val="0"/>
                <w:bCs w:val="0"/>
                <w:color w:val="000000"/>
                <w:rtl/>
              </w:rPr>
            </w:pPr>
            <w:r w:rsidRPr="00F92EC7">
              <w:rPr>
                <w:rFonts w:ascii="Calibri" w:hAnsi="Calibri" w:cs="B Nazanin" w:hint="eastAsia"/>
                <w:b w:val="0"/>
                <w:bCs w:val="0"/>
                <w:color w:val="000000"/>
                <w:rtl/>
              </w:rPr>
              <w:t>مسوول</w:t>
            </w:r>
            <w:r w:rsidRPr="00F92EC7">
              <w:rPr>
                <w:rFonts w:ascii="Calibri" w:hAnsi="Calibri" w:cs="B Nazanin"/>
                <w:b w:val="0"/>
                <w:bCs w:val="0"/>
                <w:color w:val="000000"/>
                <w:rtl/>
              </w:rPr>
              <w:t xml:space="preserve"> ثبت موظف است درخواست ها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داده شخص</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ب</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ماران</w:t>
            </w:r>
            <w:r w:rsidRPr="00F92EC7">
              <w:rPr>
                <w:rFonts w:ascii="Calibri" w:hAnsi="Calibri" w:cs="B Nazanin"/>
                <w:b w:val="0"/>
                <w:bCs w:val="0"/>
                <w:color w:val="000000"/>
                <w:rtl/>
              </w:rPr>
              <w:t xml:space="preserve"> را به کم</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ته</w:t>
            </w:r>
            <w:r w:rsidRPr="00F92EC7">
              <w:rPr>
                <w:rFonts w:ascii="Calibri" w:hAnsi="Calibri" w:cs="B Nazanin"/>
                <w:b w:val="0"/>
                <w:bCs w:val="0"/>
                <w:color w:val="000000"/>
                <w:rtl/>
              </w:rPr>
              <w:t xml:space="preserve"> ثبت ارائه نما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د</w:t>
            </w:r>
            <w:r w:rsidRPr="00F92EC7">
              <w:rPr>
                <w:rFonts w:ascii="Calibri" w:hAnsi="Calibri" w:cs="B Nazanin"/>
                <w:b w:val="0"/>
                <w:bCs w:val="0"/>
                <w:color w:val="000000"/>
                <w:rtl/>
              </w:rPr>
              <w:t xml:space="preserve"> و توص</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ه</w:t>
            </w:r>
            <w:r w:rsidRPr="00F92EC7">
              <w:rPr>
                <w:rFonts w:ascii="Calibri" w:hAnsi="Calibri" w:cs="B Nazanin"/>
                <w:b w:val="0"/>
                <w:bCs w:val="0"/>
                <w:color w:val="000000"/>
                <w:rtl/>
              </w:rPr>
              <w:t xml:space="preserve"> ها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لازم را برا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نکه</w:t>
            </w:r>
            <w:r w:rsidRPr="00F92EC7">
              <w:rPr>
                <w:rFonts w:ascii="Calibri" w:hAnsi="Calibri" w:cs="B Nazanin"/>
                <w:b w:val="0"/>
                <w:bCs w:val="0"/>
                <w:color w:val="000000"/>
                <w:rtl/>
              </w:rPr>
              <w:t xml:space="preserve"> طرح پ</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شنهاد</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با دستورالعمل ها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محرمانگ</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داده ها انطباق پ</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دا</w:t>
            </w:r>
            <w:r w:rsidRPr="00F92EC7">
              <w:rPr>
                <w:rFonts w:ascii="Calibri" w:hAnsi="Calibri" w:cs="B Nazanin"/>
                <w:b w:val="0"/>
                <w:bCs w:val="0"/>
                <w:color w:val="000000"/>
                <w:rtl/>
              </w:rPr>
              <w:t xml:space="preserve"> کند در کم</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ته</w:t>
            </w:r>
            <w:r w:rsidRPr="00F92EC7">
              <w:rPr>
                <w:rFonts w:ascii="Calibri" w:hAnsi="Calibri" w:cs="B Nazanin"/>
                <w:b w:val="0"/>
                <w:bCs w:val="0"/>
                <w:color w:val="000000"/>
                <w:rtl/>
              </w:rPr>
              <w:t xml:space="preserve"> ثبت عنوان نما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د</w:t>
            </w:r>
            <w:r w:rsidRPr="00F92EC7">
              <w:rPr>
                <w:rFonts w:ascii="Calibri" w:hAnsi="Calibri" w:cs="B Nazanin"/>
                <w:b w:val="0"/>
                <w:bCs w:val="0"/>
                <w:color w:val="000000"/>
              </w:rPr>
              <w:t>.</w:t>
            </w:r>
          </w:p>
          <w:p w:rsidR="00E20F00" w:rsidRPr="00F92EC7" w:rsidRDefault="00E20F00" w:rsidP="00E20F00">
            <w:pPr>
              <w:bidi/>
              <w:jc w:val="both"/>
              <w:rPr>
                <w:rFonts w:ascii="Calibri" w:hAnsi="Calibri" w:cs="B Nazanin"/>
                <w:b w:val="0"/>
                <w:bCs w:val="0"/>
                <w:color w:val="000000"/>
                <w:rtl/>
              </w:rPr>
            </w:pPr>
            <w:r w:rsidRPr="00F92EC7">
              <w:rPr>
                <w:rFonts w:ascii="Calibri" w:hAnsi="Calibri" w:cs="B Nazanin" w:hint="eastAsia"/>
                <w:b w:val="0"/>
                <w:bCs w:val="0"/>
                <w:color w:val="000000"/>
                <w:rtl/>
              </w:rPr>
              <w:t>در</w:t>
            </w:r>
            <w:r w:rsidRPr="00F92EC7">
              <w:rPr>
                <w:rFonts w:ascii="Calibri" w:hAnsi="Calibri" w:cs="B Nazanin"/>
                <w:b w:val="0"/>
                <w:bCs w:val="0"/>
                <w:color w:val="000000"/>
                <w:rtl/>
              </w:rPr>
              <w:t xml:space="preserve"> صورت عدم وجود رضا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ت</w:t>
            </w:r>
            <w:r w:rsidRPr="00F92EC7">
              <w:rPr>
                <w:rFonts w:ascii="Calibri" w:hAnsi="Calibri" w:cs="B Nazanin"/>
                <w:b w:val="0"/>
                <w:bCs w:val="0"/>
                <w:color w:val="000000"/>
                <w:rtl/>
              </w:rPr>
              <w:t xml:space="preserve"> کتب</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از ب</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ماران</w:t>
            </w:r>
            <w:r w:rsidRPr="00F92EC7">
              <w:rPr>
                <w:rFonts w:ascii="Calibri" w:hAnsi="Calibri" w:cs="B Nazanin"/>
                <w:b w:val="0"/>
                <w:bCs w:val="0"/>
                <w:color w:val="000000"/>
                <w:rtl/>
              </w:rPr>
              <w:t xml:space="preserve"> در خصوص استفاده از اطلاعات شخص</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آن ها در ثبت، ترخ</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ص</w:t>
            </w:r>
            <w:r w:rsidRPr="00F92EC7">
              <w:rPr>
                <w:rFonts w:ascii="Calibri" w:hAnsi="Calibri" w:cs="B Nazanin"/>
                <w:b w:val="0"/>
                <w:bCs w:val="0"/>
                <w:color w:val="000000"/>
                <w:rtl/>
              </w:rPr>
              <w:t xml:space="preserve"> 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ن</w:t>
            </w:r>
            <w:r w:rsidRPr="00F92EC7">
              <w:rPr>
                <w:rFonts w:ascii="Calibri" w:hAnsi="Calibri" w:cs="B Nazanin"/>
                <w:b w:val="0"/>
                <w:bCs w:val="0"/>
                <w:color w:val="000000"/>
                <w:rtl/>
              </w:rPr>
              <w:t xml:space="preserve"> داده ها جز برا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تحق</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ق</w:t>
            </w:r>
            <w:r w:rsidRPr="00F92EC7">
              <w:rPr>
                <w:rFonts w:ascii="Calibri" w:hAnsi="Calibri" w:cs="B Nazanin"/>
                <w:b w:val="0"/>
                <w:bCs w:val="0"/>
                <w:color w:val="000000"/>
                <w:rtl/>
              </w:rPr>
              <w:t xml:space="preserve"> و ارائه گزارشات آمار</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امکان پذ</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ر</w:t>
            </w:r>
            <w:r w:rsidRPr="00F92EC7">
              <w:rPr>
                <w:rFonts w:ascii="Calibri" w:hAnsi="Calibri" w:cs="B Nazanin"/>
                <w:b w:val="0"/>
                <w:bCs w:val="0"/>
                <w:color w:val="000000"/>
                <w:rtl/>
              </w:rPr>
              <w:t xml:space="preserve"> نم</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باشد</w:t>
            </w:r>
            <w:r w:rsidRPr="00F92EC7">
              <w:rPr>
                <w:rFonts w:ascii="Calibri" w:hAnsi="Calibri" w:cs="B Nazanin"/>
                <w:b w:val="0"/>
                <w:bCs w:val="0"/>
                <w:color w:val="000000"/>
              </w:rPr>
              <w:t>.</w:t>
            </w:r>
          </w:p>
          <w:p w:rsidR="00E20F00" w:rsidRPr="00F92EC7" w:rsidRDefault="00E20F00" w:rsidP="00E20F00">
            <w:pPr>
              <w:bidi/>
              <w:jc w:val="both"/>
              <w:rPr>
                <w:rFonts w:ascii="Calibri" w:hAnsi="Calibri" w:cs="B Nazanin"/>
                <w:b w:val="0"/>
                <w:bCs w:val="0"/>
                <w:color w:val="000000"/>
                <w:rtl/>
              </w:rPr>
            </w:pPr>
            <w:r w:rsidRPr="00F92EC7">
              <w:rPr>
                <w:rFonts w:ascii="Calibri" w:hAnsi="Calibri" w:cs="B Nazanin" w:hint="eastAsia"/>
                <w:b w:val="0"/>
                <w:bCs w:val="0"/>
                <w:color w:val="000000"/>
                <w:rtl/>
              </w:rPr>
              <w:t>درخواست</w:t>
            </w:r>
            <w:r w:rsidRPr="00F92EC7">
              <w:rPr>
                <w:rFonts w:ascii="Calibri" w:hAnsi="Calibri" w:cs="B Nazanin"/>
                <w:b w:val="0"/>
                <w:bCs w:val="0"/>
                <w:color w:val="000000"/>
                <w:rtl/>
              </w:rPr>
              <w:t xml:space="preserve"> اطلاعات شخص</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ب</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ماران</w:t>
            </w:r>
            <w:r w:rsidRPr="00F92EC7">
              <w:rPr>
                <w:rFonts w:ascii="Calibri" w:hAnsi="Calibri" w:cs="B Nazanin"/>
                <w:b w:val="0"/>
                <w:bCs w:val="0"/>
                <w:color w:val="000000"/>
                <w:rtl/>
              </w:rPr>
              <w:t xml:space="preserve"> برا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استفاده در تح</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قات</w:t>
            </w:r>
            <w:r w:rsidRPr="00F92EC7">
              <w:rPr>
                <w:rFonts w:ascii="Calibri" w:hAnsi="Calibri" w:cs="B Nazanin"/>
                <w:b w:val="0"/>
                <w:bCs w:val="0"/>
                <w:color w:val="000000"/>
                <w:rtl/>
              </w:rPr>
              <w:t xml:space="preserve"> با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د</w:t>
            </w:r>
            <w:r w:rsidRPr="00F92EC7">
              <w:rPr>
                <w:rFonts w:ascii="Calibri" w:hAnsi="Calibri" w:cs="B Nazanin"/>
                <w:b w:val="0"/>
                <w:bCs w:val="0"/>
                <w:color w:val="000000"/>
                <w:rtl/>
              </w:rPr>
              <w:t xml:space="preserve"> با توج</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ه</w:t>
            </w:r>
            <w:r w:rsidRPr="00F92EC7">
              <w:rPr>
                <w:rFonts w:ascii="Calibri" w:hAnsi="Calibri" w:cs="B Nazanin"/>
                <w:b w:val="0"/>
                <w:bCs w:val="0"/>
                <w:color w:val="000000"/>
                <w:rtl/>
              </w:rPr>
              <w:t xml:space="preserve"> دق</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ق</w:t>
            </w:r>
            <w:r w:rsidRPr="00F92EC7">
              <w:rPr>
                <w:rFonts w:ascii="Calibri" w:hAnsi="Calibri" w:cs="B Nazanin"/>
                <w:b w:val="0"/>
                <w:bCs w:val="0"/>
                <w:color w:val="000000"/>
                <w:rtl/>
              </w:rPr>
              <w:t xml:space="preserve"> آن و تعهد به رعا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ت</w:t>
            </w:r>
            <w:r w:rsidRPr="00F92EC7">
              <w:rPr>
                <w:rFonts w:ascii="Calibri" w:hAnsi="Calibri" w:cs="B Nazanin"/>
                <w:b w:val="0"/>
                <w:bCs w:val="0"/>
                <w:color w:val="000000"/>
                <w:rtl/>
              </w:rPr>
              <w:t xml:space="preserve"> دستو العمل ها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محرمانگ</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داده ها همراه باشد</w:t>
            </w:r>
            <w:r w:rsidRPr="00F92EC7">
              <w:rPr>
                <w:rFonts w:ascii="Calibri" w:hAnsi="Calibri" w:cs="B Nazanin"/>
                <w:b w:val="0"/>
                <w:bCs w:val="0"/>
                <w:color w:val="000000"/>
              </w:rPr>
              <w:t>.</w:t>
            </w:r>
          </w:p>
          <w:p w:rsidR="00E20F00" w:rsidRPr="00F92EC7" w:rsidRDefault="00E20F00" w:rsidP="00E20F00">
            <w:pPr>
              <w:bidi/>
              <w:jc w:val="both"/>
              <w:rPr>
                <w:rFonts w:ascii="Calibri" w:hAnsi="Calibri" w:cs="B Nazanin"/>
                <w:b w:val="0"/>
                <w:bCs w:val="0"/>
                <w:color w:val="000000"/>
                <w:rtl/>
              </w:rPr>
            </w:pPr>
            <w:r w:rsidRPr="00F92EC7">
              <w:rPr>
                <w:rFonts w:ascii="Calibri" w:hAnsi="Calibri" w:cs="B Nazanin" w:hint="eastAsia"/>
                <w:b w:val="0"/>
                <w:bCs w:val="0"/>
                <w:color w:val="000000"/>
                <w:rtl/>
              </w:rPr>
              <w:t>برا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آنکه هر</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ک</w:t>
            </w:r>
            <w:r w:rsidRPr="00F92EC7">
              <w:rPr>
                <w:rFonts w:ascii="Calibri" w:hAnsi="Calibri" w:cs="B Nazanin"/>
                <w:b w:val="0"/>
                <w:bCs w:val="0"/>
                <w:color w:val="000000"/>
                <w:rtl/>
              </w:rPr>
              <w:t xml:space="preserve"> از عوامل ثبت در گزارش ها و مقالات منتشر شده از ثبت به عنوان نو</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سنده</w:t>
            </w:r>
            <w:r w:rsidRPr="00F92EC7">
              <w:rPr>
                <w:rFonts w:ascii="Calibri" w:hAnsi="Calibri" w:cs="B Nazanin"/>
                <w:b w:val="0"/>
                <w:bCs w:val="0"/>
                <w:color w:val="000000"/>
                <w:rtl/>
              </w:rPr>
              <w:t xml:space="preserve"> مشارکت کنند، لازم است بر اساس راهنما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اخلاق در انتشارات وزارت بهداشت، تمام نو</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سندگان</w:t>
            </w:r>
            <w:r w:rsidRPr="00F92EC7">
              <w:rPr>
                <w:rFonts w:ascii="Calibri" w:hAnsi="Calibri" w:cs="B Nazanin"/>
                <w:b w:val="0"/>
                <w:bCs w:val="0"/>
                <w:color w:val="000000"/>
                <w:rtl/>
              </w:rPr>
              <w:t xml:space="preserve"> شرا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ط</w:t>
            </w:r>
            <w:r w:rsidRPr="00F92EC7">
              <w:rPr>
                <w:rFonts w:ascii="Calibri" w:hAnsi="Calibri" w:cs="B Nazanin"/>
                <w:b w:val="0"/>
                <w:bCs w:val="0"/>
                <w:color w:val="000000"/>
                <w:rtl/>
              </w:rPr>
              <w:t xml:space="preserve"> نو</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سندگ</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را داشته باشند. در غ</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ر</w:t>
            </w:r>
            <w:r w:rsidRPr="00F92EC7">
              <w:rPr>
                <w:rFonts w:ascii="Calibri" w:hAnsi="Calibri" w:cs="B Nazanin"/>
                <w:b w:val="0"/>
                <w:bCs w:val="0"/>
                <w:color w:val="000000"/>
                <w:rtl/>
              </w:rPr>
              <w:t xml:space="preserve"> 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ن</w:t>
            </w:r>
            <w:r w:rsidRPr="00F92EC7">
              <w:rPr>
                <w:rFonts w:ascii="Calibri" w:hAnsi="Calibri" w:cs="B Nazanin"/>
                <w:b w:val="0"/>
                <w:bCs w:val="0"/>
                <w:color w:val="000000"/>
                <w:rtl/>
              </w:rPr>
              <w:t xml:space="preserve"> صورت صرف تقد</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ر</w:t>
            </w:r>
            <w:r w:rsidRPr="00F92EC7">
              <w:rPr>
                <w:rFonts w:ascii="Calibri" w:hAnsi="Calibri" w:cs="B Nazanin"/>
                <w:b w:val="0"/>
                <w:bCs w:val="0"/>
                <w:color w:val="000000"/>
                <w:rtl/>
              </w:rPr>
              <w:t xml:space="preserve"> و تشکر از ثبت کاف</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خواهد بود. ل</w:t>
            </w:r>
            <w:r w:rsidRPr="00F92EC7">
              <w:rPr>
                <w:rFonts w:ascii="Calibri" w:hAnsi="Calibri" w:cs="B Nazanin" w:hint="eastAsia"/>
                <w:b w:val="0"/>
                <w:bCs w:val="0"/>
                <w:color w:val="000000"/>
                <w:rtl/>
              </w:rPr>
              <w:t>ازم</w:t>
            </w:r>
            <w:r w:rsidRPr="00F92EC7">
              <w:rPr>
                <w:rFonts w:ascii="Calibri" w:hAnsi="Calibri" w:cs="B Nazanin"/>
                <w:b w:val="0"/>
                <w:bCs w:val="0"/>
                <w:color w:val="000000"/>
                <w:rtl/>
              </w:rPr>
              <w:t xml:space="preserve"> است 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ن</w:t>
            </w:r>
            <w:r w:rsidRPr="00F92EC7">
              <w:rPr>
                <w:rFonts w:ascii="Calibri" w:hAnsi="Calibri" w:cs="B Nazanin"/>
                <w:b w:val="0"/>
                <w:bCs w:val="0"/>
                <w:color w:val="000000"/>
                <w:rtl/>
              </w:rPr>
              <w:t xml:space="preserve"> موضوع در دستو العمل برنامه ثبت تصر</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ح</w:t>
            </w:r>
            <w:r w:rsidRPr="00F92EC7">
              <w:rPr>
                <w:rFonts w:ascii="Calibri" w:hAnsi="Calibri" w:cs="B Nazanin"/>
                <w:b w:val="0"/>
                <w:bCs w:val="0"/>
                <w:color w:val="000000"/>
                <w:rtl/>
              </w:rPr>
              <w:t xml:space="preserve"> شده و به اطلاع متقاض</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ان</w:t>
            </w:r>
            <w:r w:rsidRPr="00F92EC7">
              <w:rPr>
                <w:rFonts w:ascii="Calibri" w:hAnsi="Calibri" w:cs="B Nazanin"/>
                <w:b w:val="0"/>
                <w:bCs w:val="0"/>
                <w:color w:val="000000"/>
                <w:rtl/>
              </w:rPr>
              <w:t xml:space="preserve"> اطلاعات برسد.</w:t>
            </w:r>
          </w:p>
        </w:tc>
        <w:tc>
          <w:tcPr>
            <w:tcW w:w="1104" w:type="pct"/>
            <w:vAlign w:val="center"/>
          </w:tcPr>
          <w:p w:rsidR="00E20F00" w:rsidRPr="00C04DB6" w:rsidRDefault="00E20F00" w:rsidP="00E20F00">
            <w:pPr>
              <w:bidi/>
              <w:cnfStyle w:val="000000000000" w:firstRow="0" w:lastRow="0" w:firstColumn="0" w:lastColumn="0" w:oddVBand="0" w:evenVBand="0" w:oddHBand="0" w:evenHBand="0" w:firstRowFirstColumn="0" w:firstRowLastColumn="0" w:lastRowFirstColumn="0" w:lastRowLastColumn="0"/>
              <w:rPr>
                <w:rFonts w:cs="B Titr"/>
                <w:b/>
                <w:bCs/>
                <w:color w:val="000000" w:themeColor="text1"/>
                <w:sz w:val="24"/>
                <w:szCs w:val="24"/>
                <w:rtl/>
                <w:lang w:bidi="fa-IR"/>
              </w:rPr>
            </w:pPr>
            <w:r w:rsidRPr="00F92EC7">
              <w:rPr>
                <w:rFonts w:cs="B Titr"/>
                <w:b/>
                <w:bCs/>
                <w:color w:val="000000" w:themeColor="text1"/>
                <w:sz w:val="24"/>
                <w:szCs w:val="24"/>
                <w:rtl/>
                <w:lang w:bidi="fa-IR"/>
              </w:rPr>
              <w:t>پروتكل انتشار  و اشتراک گذار</w:t>
            </w:r>
            <w:r w:rsidRPr="00F92EC7">
              <w:rPr>
                <w:rFonts w:cs="B Titr" w:hint="cs"/>
                <w:b/>
                <w:bCs/>
                <w:color w:val="000000" w:themeColor="text1"/>
                <w:sz w:val="24"/>
                <w:szCs w:val="24"/>
                <w:rtl/>
                <w:lang w:bidi="fa-IR"/>
              </w:rPr>
              <w:t>ی</w:t>
            </w:r>
            <w:r w:rsidRPr="00F92EC7">
              <w:rPr>
                <w:rFonts w:cs="B Titr"/>
                <w:b/>
                <w:bCs/>
                <w:color w:val="000000" w:themeColor="text1"/>
                <w:sz w:val="24"/>
                <w:szCs w:val="24"/>
                <w:rtl/>
                <w:lang w:bidi="fa-IR"/>
              </w:rPr>
              <w:t xml:space="preserve"> داده‏ها:</w:t>
            </w:r>
          </w:p>
        </w:tc>
      </w:tr>
    </w:tbl>
    <w:p w:rsidR="0021707E" w:rsidRPr="004E3D8F" w:rsidRDefault="0021707E" w:rsidP="002B5331">
      <w:pPr>
        <w:bidi/>
        <w:jc w:val="center"/>
        <w:rPr>
          <w:rFonts w:cs="B Titr"/>
          <w:sz w:val="10"/>
          <w:szCs w:val="10"/>
          <w:rtl/>
          <w:lang w:bidi="fa-IR"/>
        </w:rPr>
      </w:pPr>
    </w:p>
    <w:p w:rsidR="003B26D8" w:rsidRDefault="003B26D8">
      <w:pPr>
        <w:rPr>
          <w:rFonts w:cs="B Titr"/>
          <w:color w:val="000000" w:themeColor="text1"/>
          <w:sz w:val="24"/>
          <w:szCs w:val="24"/>
          <w:rtl/>
          <w:lang w:bidi="fa-IR"/>
        </w:rPr>
      </w:pPr>
      <w:r>
        <w:rPr>
          <w:rFonts w:cs="B Titr"/>
          <w:color w:val="000000" w:themeColor="text1"/>
          <w:sz w:val="24"/>
          <w:szCs w:val="24"/>
          <w:rtl/>
          <w:lang w:bidi="fa-IR"/>
        </w:rPr>
        <w:br w:type="page"/>
      </w:r>
    </w:p>
    <w:p w:rsidR="004D32E6" w:rsidRDefault="004D32E6" w:rsidP="002D6E6C">
      <w:pPr>
        <w:bidi/>
        <w:rPr>
          <w:rFonts w:cs="B Titr"/>
          <w:color w:val="000000" w:themeColor="text1"/>
          <w:sz w:val="24"/>
          <w:szCs w:val="24"/>
          <w:rtl/>
          <w:lang w:bidi="fa-IR"/>
        </w:rPr>
      </w:pPr>
      <w:r w:rsidRPr="004D32E6">
        <w:rPr>
          <w:rFonts w:cs="B Titr" w:hint="cs"/>
          <w:color w:val="000000" w:themeColor="text1"/>
          <w:sz w:val="24"/>
          <w:szCs w:val="24"/>
          <w:rtl/>
          <w:lang w:bidi="fa-IR"/>
        </w:rPr>
        <w:lastRenderedPageBreak/>
        <w:t>گزارش کنترل کیفی:</w:t>
      </w:r>
    </w:p>
    <w:p w:rsidR="00B075AE" w:rsidRDefault="00B075AE" w:rsidP="00B075AE">
      <w:pPr>
        <w:bidi/>
        <w:spacing w:line="240" w:lineRule="auto"/>
        <w:jc w:val="both"/>
        <w:rPr>
          <w:rFonts w:ascii="Calibri" w:eastAsia="Times New Roman" w:hAnsi="Calibri" w:cs="B Nazanin"/>
          <w:sz w:val="24"/>
          <w:szCs w:val="24"/>
          <w:rtl/>
        </w:rPr>
      </w:pPr>
      <w:r>
        <w:rPr>
          <w:rFonts w:ascii="Calibri" w:eastAsia="Times New Roman" w:hAnsi="Calibri" w:cs="B Nazanin" w:hint="cs"/>
          <w:sz w:val="24"/>
          <w:szCs w:val="24"/>
          <w:rtl/>
        </w:rPr>
        <w:t>ابتدا اطلاعات بیماران توسط پزشک و پرستار وارد فرم های کاغذی می شود. کارشناس ثبت داده های ثبت شده فرم های کاغذی را وارد سامانه ثبت می کند. ثبت دارای داری یک مدیر اجرایی بوده که بر روند اجرای ثبت نظارت می کند. هم چنین پشتیبان سامانه بر روند ثبت سایر مراکز همکار نظارت می نماید. داده ها هر 6 ماه یکبار گزارش گرفته شده و تکرار گیری می شود و در صورت میسینگ بیش از حد انتظار نواقص در صورت امکان برطرف می گردد.</w:t>
      </w:r>
    </w:p>
    <w:p w:rsidR="00B075AE" w:rsidRDefault="00B075AE" w:rsidP="00B075AE">
      <w:pPr>
        <w:bidi/>
        <w:spacing w:line="240" w:lineRule="auto"/>
        <w:jc w:val="both"/>
        <w:rPr>
          <w:rFonts w:ascii="Calibri" w:eastAsia="Times New Roman" w:hAnsi="Calibri" w:cs="B Nazanin"/>
          <w:sz w:val="24"/>
          <w:szCs w:val="24"/>
          <w:rtl/>
        </w:rPr>
      </w:pPr>
      <w:r>
        <w:rPr>
          <w:rFonts w:ascii="Calibri" w:eastAsia="Times New Roman" w:hAnsi="Calibri" w:cs="B Nazanin" w:hint="cs"/>
          <w:sz w:val="24"/>
          <w:szCs w:val="24"/>
          <w:rtl/>
        </w:rPr>
        <w:t xml:space="preserve">ناظر تعیین شده از سوی دانشگاه هر سال یکبار داده های ثبت شده در نرم افزار را با  آیتم های زیر بررسی و گزارش خود را به کمیته ثبت بیماری ها  پیامد های سلامت ارائه می </w:t>
      </w:r>
      <w:r>
        <w:rPr>
          <w:rFonts w:ascii="Calibri" w:eastAsia="Times New Roman" w:hAnsi="Calibri" w:cs="B Nazanin" w:hint="cs"/>
          <w:sz w:val="24"/>
          <w:szCs w:val="24"/>
          <w:rtl/>
          <w:lang w:bidi="fa-IR"/>
        </w:rPr>
        <w:t>د</w:t>
      </w:r>
      <w:r>
        <w:rPr>
          <w:rFonts w:ascii="Calibri" w:eastAsia="Times New Roman" w:hAnsi="Calibri" w:cs="B Nazanin" w:hint="cs"/>
          <w:sz w:val="24"/>
          <w:szCs w:val="24"/>
          <w:rtl/>
        </w:rPr>
        <w:t xml:space="preserve">هد. که گزارش آن به صورت زیر است. </w:t>
      </w:r>
    </w:p>
    <w:tbl>
      <w:tblPr>
        <w:tblStyle w:val="TableGrid"/>
        <w:bidiVisual/>
        <w:tblW w:w="0" w:type="auto"/>
        <w:tblLook w:val="04A0" w:firstRow="1" w:lastRow="0" w:firstColumn="1" w:lastColumn="0" w:noHBand="0" w:noVBand="1"/>
      </w:tblPr>
      <w:tblGrid>
        <w:gridCol w:w="1240"/>
        <w:gridCol w:w="1337"/>
        <w:gridCol w:w="1235"/>
        <w:gridCol w:w="1614"/>
        <w:gridCol w:w="1451"/>
        <w:gridCol w:w="1360"/>
        <w:gridCol w:w="1113"/>
      </w:tblGrid>
      <w:tr w:rsidR="00B075AE" w:rsidTr="00B075AE">
        <w:tc>
          <w:tcPr>
            <w:tcW w:w="1240" w:type="dxa"/>
            <w:vAlign w:val="center"/>
          </w:tcPr>
          <w:p w:rsidR="00B075AE" w:rsidRPr="00903C5D" w:rsidRDefault="00B075AE" w:rsidP="00455D60">
            <w:pPr>
              <w:bidi/>
              <w:spacing w:after="200"/>
              <w:jc w:val="center"/>
              <w:rPr>
                <w:rFonts w:ascii="Calibri" w:eastAsia="Times New Roman" w:hAnsi="Calibri" w:cs="B Nazanin"/>
                <w:sz w:val="24"/>
                <w:szCs w:val="24"/>
                <w:rtl/>
              </w:rPr>
            </w:pPr>
            <w:r w:rsidRPr="007D544A">
              <w:rPr>
                <w:rFonts w:ascii="Calibri" w:eastAsia="Times New Roman" w:hAnsi="Calibri" w:cs="B Nazanin"/>
                <w:b/>
                <w:bCs/>
                <w:color w:val="7030A0"/>
                <w:sz w:val="20"/>
                <w:szCs w:val="20"/>
              </w:rPr>
              <w:t>Accuracy</w:t>
            </w:r>
            <w:r w:rsidRPr="007D544A">
              <w:rPr>
                <w:rFonts w:ascii="Calibri" w:eastAsia="Times New Roman" w:hAnsi="Calibri" w:cs="B Nazanin"/>
                <w:b/>
                <w:bCs/>
                <w:color w:val="7030A0"/>
                <w:sz w:val="24"/>
                <w:szCs w:val="24"/>
                <w:rtl/>
              </w:rPr>
              <w:t xml:space="preserve"> و</w:t>
            </w:r>
            <w:r w:rsidRPr="007D544A">
              <w:rPr>
                <w:rFonts w:ascii="Calibri" w:eastAsia="Times New Roman" w:hAnsi="Calibri" w:cs="B Nazanin"/>
                <w:b/>
                <w:bCs/>
                <w:color w:val="7030A0"/>
                <w:sz w:val="20"/>
                <w:szCs w:val="20"/>
              </w:rPr>
              <w:t>validity</w:t>
            </w:r>
          </w:p>
        </w:tc>
        <w:tc>
          <w:tcPr>
            <w:tcW w:w="1337" w:type="dxa"/>
            <w:vAlign w:val="center"/>
          </w:tcPr>
          <w:p w:rsidR="00B075AE" w:rsidRPr="007D544A" w:rsidRDefault="00B075AE" w:rsidP="00455D60">
            <w:pPr>
              <w:bidi/>
              <w:spacing w:after="200"/>
              <w:jc w:val="center"/>
              <w:rPr>
                <w:rFonts w:ascii="Calibri" w:eastAsia="Times New Roman" w:hAnsi="Calibri" w:cs="B Nazanin"/>
                <w:b/>
                <w:bCs/>
                <w:color w:val="7030A0"/>
                <w:sz w:val="20"/>
                <w:szCs w:val="20"/>
              </w:rPr>
            </w:pPr>
            <w:r w:rsidRPr="00903C5D">
              <w:rPr>
                <w:rFonts w:ascii="Calibri" w:eastAsia="Times New Roman" w:hAnsi="Calibri" w:cs="B Nazanin"/>
                <w:b/>
                <w:bCs/>
                <w:color w:val="7030A0"/>
                <w:sz w:val="20"/>
                <w:szCs w:val="20"/>
              </w:rPr>
              <w:t>accessibility</w:t>
            </w:r>
          </w:p>
        </w:tc>
        <w:tc>
          <w:tcPr>
            <w:tcW w:w="1235" w:type="dxa"/>
            <w:vAlign w:val="center"/>
          </w:tcPr>
          <w:p w:rsidR="00B075AE" w:rsidRPr="007D544A" w:rsidRDefault="00B075AE" w:rsidP="00455D60">
            <w:pPr>
              <w:bidi/>
              <w:spacing w:after="200"/>
              <w:jc w:val="center"/>
              <w:rPr>
                <w:rFonts w:ascii="Calibri" w:eastAsia="Times New Roman" w:hAnsi="Calibri" w:cs="B Nazanin"/>
                <w:b/>
                <w:bCs/>
                <w:color w:val="7030A0"/>
                <w:sz w:val="20"/>
                <w:szCs w:val="20"/>
              </w:rPr>
            </w:pPr>
            <w:r w:rsidRPr="00903C5D">
              <w:rPr>
                <w:rFonts w:ascii="Calibri" w:eastAsia="Times New Roman" w:hAnsi="Calibri" w:cs="B Nazanin"/>
                <w:b/>
                <w:bCs/>
                <w:color w:val="7030A0"/>
                <w:sz w:val="20"/>
                <w:szCs w:val="20"/>
              </w:rPr>
              <w:t>Relevance</w:t>
            </w:r>
          </w:p>
        </w:tc>
        <w:tc>
          <w:tcPr>
            <w:tcW w:w="1614" w:type="dxa"/>
            <w:vAlign w:val="center"/>
          </w:tcPr>
          <w:p w:rsidR="00B075AE" w:rsidRPr="00903C5D" w:rsidRDefault="00B075AE" w:rsidP="00455D60">
            <w:pPr>
              <w:bidi/>
              <w:spacing w:after="200"/>
              <w:jc w:val="center"/>
              <w:rPr>
                <w:rFonts w:ascii="Calibri" w:eastAsia="Times New Roman" w:hAnsi="Calibri" w:cs="B Nazanin"/>
                <w:sz w:val="24"/>
                <w:szCs w:val="24"/>
                <w:rtl/>
              </w:rPr>
            </w:pPr>
            <w:r w:rsidRPr="007D544A">
              <w:rPr>
                <w:rFonts w:ascii="Calibri" w:eastAsia="Times New Roman" w:hAnsi="Calibri" w:cs="B Nazanin"/>
                <w:b/>
                <w:bCs/>
                <w:color w:val="7030A0"/>
                <w:sz w:val="20"/>
                <w:szCs w:val="20"/>
              </w:rPr>
              <w:t>Completeness</w:t>
            </w:r>
          </w:p>
        </w:tc>
        <w:tc>
          <w:tcPr>
            <w:tcW w:w="1451" w:type="dxa"/>
            <w:vAlign w:val="center"/>
          </w:tcPr>
          <w:p w:rsidR="00B075AE" w:rsidRPr="00903C5D" w:rsidRDefault="00B075AE" w:rsidP="00455D60">
            <w:pPr>
              <w:bidi/>
              <w:spacing w:after="200"/>
              <w:jc w:val="center"/>
              <w:rPr>
                <w:rFonts w:ascii="Calibri" w:eastAsia="Times New Roman" w:hAnsi="Calibri" w:cs="B Nazanin"/>
                <w:sz w:val="24"/>
                <w:szCs w:val="24"/>
                <w:rtl/>
              </w:rPr>
            </w:pPr>
            <w:r w:rsidRPr="007D544A">
              <w:rPr>
                <w:rFonts w:ascii="Calibri" w:eastAsia="Times New Roman" w:hAnsi="Calibri" w:cs="B Nazanin"/>
                <w:b/>
                <w:bCs/>
                <w:color w:val="7030A0"/>
                <w:sz w:val="20"/>
                <w:szCs w:val="20"/>
              </w:rPr>
              <w:t>Consistency</w:t>
            </w:r>
          </w:p>
        </w:tc>
        <w:tc>
          <w:tcPr>
            <w:tcW w:w="1360" w:type="dxa"/>
            <w:vAlign w:val="center"/>
          </w:tcPr>
          <w:p w:rsidR="00B075AE" w:rsidRPr="00903C5D" w:rsidRDefault="00B075AE" w:rsidP="00455D60">
            <w:pPr>
              <w:bidi/>
              <w:spacing w:after="200"/>
              <w:jc w:val="center"/>
              <w:rPr>
                <w:rFonts w:ascii="Calibri" w:eastAsia="Times New Roman" w:hAnsi="Calibri" w:cs="B Nazanin"/>
                <w:sz w:val="24"/>
                <w:szCs w:val="24"/>
                <w:rtl/>
              </w:rPr>
            </w:pPr>
            <w:r w:rsidRPr="007D544A">
              <w:rPr>
                <w:rFonts w:ascii="Calibri" w:eastAsia="Times New Roman" w:hAnsi="Calibri" w:cs="B Nazanin"/>
                <w:b/>
                <w:bCs/>
                <w:color w:val="7030A0"/>
                <w:sz w:val="20"/>
                <w:szCs w:val="20"/>
              </w:rPr>
              <w:t>Timeliness</w:t>
            </w:r>
          </w:p>
        </w:tc>
        <w:tc>
          <w:tcPr>
            <w:tcW w:w="1113" w:type="dxa"/>
            <w:vAlign w:val="center"/>
          </w:tcPr>
          <w:p w:rsidR="00B075AE" w:rsidRPr="007D544A" w:rsidRDefault="00B075AE" w:rsidP="00455D60">
            <w:pPr>
              <w:bidi/>
              <w:spacing w:after="200"/>
              <w:jc w:val="center"/>
              <w:rPr>
                <w:rFonts w:ascii="Calibri" w:eastAsia="Times New Roman" w:hAnsi="Calibri" w:cs="B Nazanin"/>
                <w:b/>
                <w:bCs/>
                <w:color w:val="7030A0"/>
                <w:sz w:val="20"/>
                <w:szCs w:val="20"/>
              </w:rPr>
            </w:pPr>
            <w:r>
              <w:rPr>
                <w:rFonts w:ascii="Calibri" w:eastAsia="Times New Roman" w:hAnsi="Calibri" w:cs="B Nazanin"/>
                <w:b/>
                <w:bCs/>
                <w:color w:val="7030A0"/>
                <w:sz w:val="20"/>
                <w:szCs w:val="20"/>
              </w:rPr>
              <w:t>Missing</w:t>
            </w:r>
          </w:p>
        </w:tc>
      </w:tr>
      <w:tr w:rsidR="00B075AE" w:rsidTr="00B075AE">
        <w:tc>
          <w:tcPr>
            <w:tcW w:w="1240" w:type="dxa"/>
            <w:vAlign w:val="center"/>
          </w:tcPr>
          <w:p w:rsidR="00B075AE" w:rsidRDefault="00B075AE" w:rsidP="00455D60">
            <w:pPr>
              <w:bidi/>
              <w:spacing w:after="200"/>
              <w:jc w:val="center"/>
              <w:rPr>
                <w:rFonts w:ascii="Calibri" w:eastAsia="Times New Roman" w:hAnsi="Calibri" w:cs="B Nazanin"/>
                <w:sz w:val="24"/>
                <w:szCs w:val="24"/>
                <w:rtl/>
              </w:rPr>
            </w:pPr>
            <w:r w:rsidRPr="007D544A">
              <w:rPr>
                <w:rFonts w:ascii="Calibri" w:eastAsia="Times New Roman" w:hAnsi="Calibri" w:cs="B Nazanin" w:hint="cs"/>
                <w:sz w:val="24"/>
                <w:szCs w:val="24"/>
                <w:rtl/>
              </w:rPr>
              <w:t>داده‌ها درست وارد ش</w:t>
            </w:r>
            <w:r>
              <w:rPr>
                <w:rFonts w:ascii="Calibri" w:eastAsia="Times New Roman" w:hAnsi="Calibri" w:cs="B Nazanin" w:hint="cs"/>
                <w:sz w:val="24"/>
                <w:szCs w:val="24"/>
                <w:rtl/>
              </w:rPr>
              <w:t>ده</w:t>
            </w:r>
            <w:r>
              <w:rPr>
                <w:rFonts w:ascii="Calibri" w:eastAsia="Times New Roman" w:hAnsi="Calibri" w:cs="B Nazanin" w:hint="cs"/>
                <w:sz w:val="24"/>
                <w:szCs w:val="24"/>
                <w:rtl/>
                <w:lang w:bidi="fa-IR"/>
              </w:rPr>
              <w:t xml:space="preserve"> اند</w:t>
            </w:r>
            <w:r w:rsidRPr="007D544A">
              <w:rPr>
                <w:rFonts w:ascii="Calibri" w:eastAsia="Times New Roman" w:hAnsi="Calibri" w:cs="B Nazanin" w:hint="cs"/>
                <w:sz w:val="24"/>
                <w:szCs w:val="24"/>
                <w:rtl/>
              </w:rPr>
              <w:t xml:space="preserve"> و دارای اعتبار </w:t>
            </w:r>
            <w:r>
              <w:rPr>
                <w:rFonts w:ascii="Calibri" w:eastAsia="Times New Roman" w:hAnsi="Calibri" w:cs="B Nazanin" w:hint="cs"/>
                <w:sz w:val="24"/>
                <w:szCs w:val="24"/>
                <w:rtl/>
              </w:rPr>
              <w:t>هستند</w:t>
            </w:r>
          </w:p>
        </w:tc>
        <w:tc>
          <w:tcPr>
            <w:tcW w:w="1337" w:type="dxa"/>
            <w:vAlign w:val="center"/>
          </w:tcPr>
          <w:p w:rsidR="00B075AE" w:rsidRDefault="00B075AE" w:rsidP="00455D60">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تمامی داده ها در دسترس هستند</w:t>
            </w:r>
          </w:p>
        </w:tc>
        <w:tc>
          <w:tcPr>
            <w:tcW w:w="1235" w:type="dxa"/>
            <w:vAlign w:val="center"/>
          </w:tcPr>
          <w:p w:rsidR="00B075AE" w:rsidRDefault="00B075AE" w:rsidP="00455D60">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تمامی آیتم ها مرتبط با حوزه مورد بررسی هستند</w:t>
            </w:r>
          </w:p>
        </w:tc>
        <w:tc>
          <w:tcPr>
            <w:tcW w:w="1614" w:type="dxa"/>
            <w:vAlign w:val="center"/>
          </w:tcPr>
          <w:p w:rsidR="00B075AE" w:rsidRDefault="00B075AE" w:rsidP="00455D60">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اطلاعات افراد کامل ثبت شده است.</w:t>
            </w:r>
          </w:p>
        </w:tc>
        <w:tc>
          <w:tcPr>
            <w:tcW w:w="1451" w:type="dxa"/>
            <w:vAlign w:val="center"/>
          </w:tcPr>
          <w:p w:rsidR="00B075AE" w:rsidRDefault="00B075AE" w:rsidP="00455D60">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سازگار و متناسب</w:t>
            </w:r>
          </w:p>
        </w:tc>
        <w:tc>
          <w:tcPr>
            <w:tcW w:w="1360" w:type="dxa"/>
            <w:vAlign w:val="center"/>
          </w:tcPr>
          <w:p w:rsidR="00B075AE" w:rsidRDefault="00B075AE" w:rsidP="00455D60">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متوسط زمان ورود داده 4 ماه است</w:t>
            </w:r>
          </w:p>
        </w:tc>
        <w:tc>
          <w:tcPr>
            <w:tcW w:w="1113" w:type="dxa"/>
            <w:vAlign w:val="center"/>
          </w:tcPr>
          <w:p w:rsidR="00B075AE" w:rsidRDefault="00B075AE" w:rsidP="00455D60">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داده های ضروری: صفر</w:t>
            </w:r>
          </w:p>
          <w:p w:rsidR="00B075AE" w:rsidRDefault="00B075AE" w:rsidP="00455D60">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سایر آیتم ها:5-10 درصد</w:t>
            </w:r>
          </w:p>
        </w:tc>
      </w:tr>
    </w:tbl>
    <w:p w:rsidR="00B075AE" w:rsidRDefault="00B075AE" w:rsidP="00B075AE">
      <w:pPr>
        <w:bidi/>
        <w:spacing w:line="240" w:lineRule="auto"/>
        <w:jc w:val="both"/>
        <w:rPr>
          <w:rFonts w:ascii="Calibri" w:eastAsia="Times New Roman" w:hAnsi="Calibri" w:cs="B Nazanin"/>
          <w:b/>
          <w:bCs/>
          <w:color w:val="7030A0"/>
          <w:sz w:val="20"/>
          <w:szCs w:val="20"/>
          <w:u w:val="single"/>
          <w:rtl/>
        </w:rPr>
      </w:pPr>
    </w:p>
    <w:p w:rsidR="00B075AE" w:rsidRDefault="00B075AE" w:rsidP="00B075AE">
      <w:pPr>
        <w:bidi/>
        <w:spacing w:line="240" w:lineRule="auto"/>
        <w:jc w:val="both"/>
        <w:rPr>
          <w:rFonts w:ascii="Calibri" w:eastAsia="Times New Roman" w:hAnsi="Calibri" w:cs="B Nazanin"/>
          <w:b/>
          <w:bCs/>
          <w:color w:val="7030A0"/>
          <w:sz w:val="20"/>
          <w:szCs w:val="20"/>
          <w:u w:val="single"/>
          <w:rtl/>
        </w:rPr>
      </w:pPr>
      <w:r w:rsidRPr="007D544A">
        <w:rPr>
          <w:rFonts w:ascii="Calibri" w:eastAsia="Times New Roman" w:hAnsi="Calibri" w:cs="B Nazanin"/>
          <w:b/>
          <w:bCs/>
          <w:color w:val="7030A0"/>
          <w:sz w:val="20"/>
          <w:szCs w:val="20"/>
          <w:u w:val="single"/>
        </w:rPr>
        <w:t>Coherence</w:t>
      </w:r>
      <w:r>
        <w:rPr>
          <w:rFonts w:ascii="Calibri" w:eastAsia="Times New Roman" w:hAnsi="Calibri" w:cs="B Nazanin" w:hint="cs"/>
          <w:b/>
          <w:bCs/>
          <w:color w:val="7030A0"/>
          <w:sz w:val="20"/>
          <w:szCs w:val="20"/>
          <w:u w:val="single"/>
          <w:rtl/>
        </w:rPr>
        <w:t>:</w:t>
      </w:r>
    </w:p>
    <w:tbl>
      <w:tblPr>
        <w:tblStyle w:val="TableGrid"/>
        <w:bidiVisual/>
        <w:tblW w:w="0" w:type="auto"/>
        <w:tblLook w:val="04A0" w:firstRow="1" w:lastRow="0" w:firstColumn="1" w:lastColumn="0" w:noHBand="0" w:noVBand="1"/>
      </w:tblPr>
      <w:tblGrid>
        <w:gridCol w:w="1869"/>
        <w:gridCol w:w="1940"/>
        <w:gridCol w:w="1861"/>
        <w:gridCol w:w="1886"/>
        <w:gridCol w:w="1794"/>
      </w:tblGrid>
      <w:tr w:rsidR="00B075AE" w:rsidTr="00455D60">
        <w:tc>
          <w:tcPr>
            <w:tcW w:w="2616" w:type="dxa"/>
          </w:tcPr>
          <w:p w:rsidR="00B075AE" w:rsidRDefault="00B075AE" w:rsidP="00455D60">
            <w:pPr>
              <w:bidi/>
              <w:spacing w:after="200"/>
              <w:jc w:val="both"/>
              <w:rPr>
                <w:rFonts w:ascii="Calibri" w:eastAsia="Times New Roman" w:hAnsi="Calibri" w:cs="B Nazanin"/>
                <w:b/>
                <w:bCs/>
                <w:color w:val="7030A0"/>
                <w:sz w:val="20"/>
                <w:szCs w:val="20"/>
                <w:u w:val="single"/>
                <w:rtl/>
              </w:rPr>
            </w:pPr>
            <w:r w:rsidRPr="007D544A">
              <w:rPr>
                <w:rFonts w:ascii="Calibri" w:eastAsia="Times New Roman" w:hAnsi="Calibri" w:cs="B Nazanin" w:hint="cs"/>
                <w:sz w:val="24"/>
                <w:szCs w:val="24"/>
                <w:rtl/>
              </w:rPr>
              <w:t>آیا پایگاه داده از تعریف استاندارد برای تعریف داده ها استفاده می کند؟</w:t>
            </w:r>
          </w:p>
        </w:tc>
        <w:tc>
          <w:tcPr>
            <w:tcW w:w="2648" w:type="dxa"/>
          </w:tcPr>
          <w:p w:rsidR="00B075AE" w:rsidRDefault="00B075AE" w:rsidP="00455D60">
            <w:pPr>
              <w:bidi/>
              <w:spacing w:after="200"/>
              <w:jc w:val="both"/>
              <w:rPr>
                <w:rFonts w:ascii="Calibri" w:eastAsia="Times New Roman" w:hAnsi="Calibri" w:cs="B Nazanin"/>
                <w:b/>
                <w:bCs/>
                <w:color w:val="7030A0"/>
                <w:sz w:val="20"/>
                <w:szCs w:val="20"/>
                <w:u w:val="single"/>
                <w:rtl/>
              </w:rPr>
            </w:pPr>
            <w:r w:rsidRPr="007D544A">
              <w:rPr>
                <w:rFonts w:ascii="Calibri" w:eastAsia="Times New Roman" w:hAnsi="Calibri" w:cs="B Nazanin" w:hint="cs"/>
                <w:sz w:val="24"/>
                <w:szCs w:val="24"/>
                <w:rtl/>
              </w:rPr>
              <w:t>داده ها می‌توانند گروهبندی شوند؟</w:t>
            </w:r>
          </w:p>
        </w:tc>
        <w:tc>
          <w:tcPr>
            <w:tcW w:w="2613" w:type="dxa"/>
          </w:tcPr>
          <w:p w:rsidR="00B075AE" w:rsidRDefault="00B075AE" w:rsidP="00455D60">
            <w:pPr>
              <w:bidi/>
              <w:spacing w:after="200"/>
              <w:jc w:val="both"/>
              <w:rPr>
                <w:rFonts w:ascii="Calibri" w:eastAsia="Times New Roman" w:hAnsi="Calibri" w:cs="B Nazanin"/>
                <w:b/>
                <w:bCs/>
                <w:color w:val="7030A0"/>
                <w:sz w:val="20"/>
                <w:szCs w:val="20"/>
                <w:u w:val="single"/>
                <w:rtl/>
              </w:rPr>
            </w:pPr>
            <w:r w:rsidRPr="007D544A">
              <w:rPr>
                <w:rFonts w:ascii="Calibri" w:eastAsia="Times New Roman" w:hAnsi="Calibri" w:cs="B Nazanin" w:hint="cs"/>
                <w:sz w:val="24"/>
                <w:szCs w:val="24"/>
                <w:rtl/>
              </w:rPr>
              <w:t xml:space="preserve">پایگاه داده‌ها می‌توانند از طریق یک عنصر داده مرسوم به </w:t>
            </w:r>
            <w:r w:rsidRPr="007D544A">
              <w:rPr>
                <w:rFonts w:ascii="Calibri" w:eastAsia="Times New Roman" w:hAnsi="Calibri" w:cs="B Nazanin"/>
                <w:sz w:val="20"/>
                <w:szCs w:val="20"/>
              </w:rPr>
              <w:t>CDE</w:t>
            </w:r>
            <w:r w:rsidRPr="007D544A">
              <w:rPr>
                <w:rFonts w:ascii="Calibri" w:eastAsia="Times New Roman" w:hAnsi="Calibri" w:cs="B Nazanin" w:hint="cs"/>
                <w:sz w:val="24"/>
                <w:szCs w:val="24"/>
                <w:rtl/>
              </w:rPr>
              <w:t xml:space="preserve"> به  یکدیگر متصل شوند؟</w:t>
            </w:r>
          </w:p>
        </w:tc>
        <w:tc>
          <w:tcPr>
            <w:tcW w:w="2624" w:type="dxa"/>
          </w:tcPr>
          <w:p w:rsidR="00B075AE" w:rsidRDefault="00B075AE" w:rsidP="00455D60">
            <w:pPr>
              <w:bidi/>
              <w:spacing w:after="200"/>
              <w:jc w:val="both"/>
              <w:rPr>
                <w:rFonts w:ascii="Calibri" w:eastAsia="Times New Roman" w:hAnsi="Calibri" w:cs="B Nazanin"/>
                <w:b/>
                <w:bCs/>
                <w:color w:val="7030A0"/>
                <w:sz w:val="20"/>
                <w:szCs w:val="20"/>
                <w:u w:val="single"/>
                <w:rtl/>
              </w:rPr>
            </w:pPr>
            <w:r w:rsidRPr="007D544A">
              <w:rPr>
                <w:rFonts w:ascii="Calibri" w:eastAsia="Times New Roman" w:hAnsi="Calibri" w:cs="B Nazanin" w:hint="cs"/>
                <w:sz w:val="24"/>
                <w:szCs w:val="24"/>
                <w:rtl/>
              </w:rPr>
              <w:t>مقادیر داده ها درست تبدیل می‌شوند؟</w:t>
            </w:r>
          </w:p>
        </w:tc>
        <w:tc>
          <w:tcPr>
            <w:tcW w:w="2449" w:type="dxa"/>
          </w:tcPr>
          <w:p w:rsidR="00B075AE" w:rsidRPr="007D544A" w:rsidRDefault="00B075AE" w:rsidP="00455D60">
            <w:pPr>
              <w:bidi/>
              <w:spacing w:after="200"/>
              <w:jc w:val="both"/>
              <w:rPr>
                <w:rFonts w:ascii="Calibri" w:eastAsia="Times New Roman" w:hAnsi="Calibri" w:cs="B Nazanin"/>
                <w:sz w:val="24"/>
                <w:szCs w:val="24"/>
                <w:rtl/>
              </w:rPr>
            </w:pPr>
            <w:r w:rsidRPr="007D544A">
              <w:rPr>
                <w:rFonts w:ascii="Calibri" w:eastAsia="Times New Roman" w:hAnsi="Calibri" w:cs="B Nazanin" w:hint="cs"/>
                <w:sz w:val="24"/>
                <w:szCs w:val="24"/>
                <w:rtl/>
              </w:rPr>
              <w:t>داده ها در طول زمان با خودشان قابل مقایسه‌اند ؟</w:t>
            </w:r>
          </w:p>
        </w:tc>
      </w:tr>
      <w:tr w:rsidR="00B075AE" w:rsidTr="00455D60">
        <w:tc>
          <w:tcPr>
            <w:tcW w:w="2616" w:type="dxa"/>
            <w:vAlign w:val="center"/>
          </w:tcPr>
          <w:p w:rsidR="00B075AE" w:rsidRPr="007D544A" w:rsidRDefault="00B075AE" w:rsidP="00455D60">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بله</w:t>
            </w:r>
          </w:p>
        </w:tc>
        <w:tc>
          <w:tcPr>
            <w:tcW w:w="2648" w:type="dxa"/>
            <w:vAlign w:val="center"/>
          </w:tcPr>
          <w:p w:rsidR="00B075AE" w:rsidRDefault="00B075AE" w:rsidP="00455D60">
            <w:pPr>
              <w:jc w:val="center"/>
            </w:pPr>
            <w:r w:rsidRPr="00526A7F">
              <w:rPr>
                <w:rFonts w:ascii="Calibri" w:eastAsia="Times New Roman" w:hAnsi="Calibri" w:cs="B Nazanin" w:hint="cs"/>
                <w:sz w:val="24"/>
                <w:szCs w:val="24"/>
                <w:rtl/>
              </w:rPr>
              <w:t>بله</w:t>
            </w:r>
          </w:p>
        </w:tc>
        <w:tc>
          <w:tcPr>
            <w:tcW w:w="2613" w:type="dxa"/>
            <w:vAlign w:val="center"/>
          </w:tcPr>
          <w:p w:rsidR="00B075AE" w:rsidRDefault="00B075AE" w:rsidP="00455D60">
            <w:pPr>
              <w:jc w:val="center"/>
            </w:pPr>
            <w:r w:rsidRPr="00526A7F">
              <w:rPr>
                <w:rFonts w:ascii="Calibri" w:eastAsia="Times New Roman" w:hAnsi="Calibri" w:cs="B Nazanin" w:hint="cs"/>
                <w:sz w:val="24"/>
                <w:szCs w:val="24"/>
                <w:rtl/>
              </w:rPr>
              <w:t>بله</w:t>
            </w:r>
          </w:p>
        </w:tc>
        <w:tc>
          <w:tcPr>
            <w:tcW w:w="2624" w:type="dxa"/>
            <w:vAlign w:val="center"/>
          </w:tcPr>
          <w:p w:rsidR="00B075AE" w:rsidRDefault="00B075AE" w:rsidP="00455D60">
            <w:pPr>
              <w:jc w:val="center"/>
            </w:pPr>
            <w:r w:rsidRPr="00526A7F">
              <w:rPr>
                <w:rFonts w:ascii="Calibri" w:eastAsia="Times New Roman" w:hAnsi="Calibri" w:cs="B Nazanin" w:hint="cs"/>
                <w:sz w:val="24"/>
                <w:szCs w:val="24"/>
                <w:rtl/>
              </w:rPr>
              <w:t>بله</w:t>
            </w:r>
          </w:p>
        </w:tc>
        <w:tc>
          <w:tcPr>
            <w:tcW w:w="2449" w:type="dxa"/>
            <w:vAlign w:val="center"/>
          </w:tcPr>
          <w:p w:rsidR="00B075AE" w:rsidRDefault="00B075AE" w:rsidP="00455D60">
            <w:pPr>
              <w:jc w:val="center"/>
            </w:pPr>
            <w:r w:rsidRPr="00526A7F">
              <w:rPr>
                <w:rFonts w:ascii="Calibri" w:eastAsia="Times New Roman" w:hAnsi="Calibri" w:cs="B Nazanin" w:hint="cs"/>
                <w:sz w:val="24"/>
                <w:szCs w:val="24"/>
                <w:rtl/>
              </w:rPr>
              <w:t>بله</w:t>
            </w:r>
          </w:p>
        </w:tc>
      </w:tr>
    </w:tbl>
    <w:p w:rsidR="00B075AE" w:rsidRPr="007D544A" w:rsidRDefault="00B075AE" w:rsidP="00B075AE">
      <w:pPr>
        <w:bidi/>
        <w:spacing w:line="240" w:lineRule="auto"/>
        <w:jc w:val="both"/>
        <w:rPr>
          <w:rFonts w:ascii="Calibri" w:eastAsia="Times New Roman" w:hAnsi="Calibri" w:cs="B Nazanin"/>
          <w:sz w:val="24"/>
          <w:szCs w:val="24"/>
          <w:rtl/>
        </w:rPr>
      </w:pPr>
      <w:r w:rsidRPr="007D544A">
        <w:rPr>
          <w:rFonts w:ascii="Calibri" w:eastAsia="Times New Roman" w:hAnsi="Calibri" w:cs="B Nazanin" w:hint="cs"/>
          <w:sz w:val="24"/>
          <w:szCs w:val="24"/>
          <w:rtl/>
        </w:rPr>
        <w:t>برای حفظ کیفیت داده در دو</w:t>
      </w:r>
      <w:r>
        <w:rPr>
          <w:rFonts w:ascii="Calibri" w:eastAsia="Times New Roman" w:hAnsi="Calibri" w:cs="B Nazanin" w:hint="cs"/>
          <w:sz w:val="24"/>
          <w:szCs w:val="24"/>
          <w:rtl/>
        </w:rPr>
        <w:t xml:space="preserve"> بعد خیلی مهم کامل بودن و صحت، </w:t>
      </w:r>
      <w:r w:rsidRPr="007D544A">
        <w:rPr>
          <w:rFonts w:ascii="Calibri" w:eastAsia="Times New Roman" w:hAnsi="Calibri" w:cs="B Nazanin" w:hint="cs"/>
          <w:sz w:val="24"/>
          <w:szCs w:val="24"/>
          <w:rtl/>
        </w:rPr>
        <w:t xml:space="preserve">افراد دارای صلاحیت در رشته های پزشکی، آمارحیاتی و انفورماتیک پزشکی </w:t>
      </w:r>
      <w:r>
        <w:rPr>
          <w:rFonts w:ascii="Calibri" w:eastAsia="Times New Roman" w:hAnsi="Calibri" w:cs="B Nazanin" w:hint="cs"/>
          <w:sz w:val="24"/>
          <w:szCs w:val="24"/>
          <w:rtl/>
        </w:rPr>
        <w:t xml:space="preserve">در طرح مشارکت </w:t>
      </w:r>
      <w:r w:rsidRPr="007D544A">
        <w:rPr>
          <w:rFonts w:ascii="Calibri" w:eastAsia="Times New Roman" w:hAnsi="Calibri" w:cs="B Nazanin" w:hint="cs"/>
          <w:sz w:val="24"/>
          <w:szCs w:val="24"/>
          <w:rtl/>
        </w:rPr>
        <w:t xml:space="preserve">داشته و از تجربیات آن‌ها نیز استفاده </w:t>
      </w:r>
      <w:r>
        <w:rPr>
          <w:rFonts w:ascii="Calibri" w:eastAsia="Times New Roman" w:hAnsi="Calibri" w:cs="B Nazanin" w:hint="cs"/>
          <w:sz w:val="24"/>
          <w:szCs w:val="24"/>
          <w:rtl/>
        </w:rPr>
        <w:t xml:space="preserve">می </w:t>
      </w:r>
      <w:r w:rsidRPr="007D544A">
        <w:rPr>
          <w:rFonts w:ascii="Calibri" w:eastAsia="Times New Roman" w:hAnsi="Calibri" w:cs="B Nazanin" w:hint="cs"/>
          <w:sz w:val="24"/>
          <w:szCs w:val="24"/>
          <w:rtl/>
        </w:rPr>
        <w:t xml:space="preserve">شود. ارتقاء نرم افزاری، سخت افزاری، آموزش و تشویق عموم و بخش‌های خاص درگیر در برنامه رجیستری و توجه ویژه به پژوهش‌های اپیدمیولوژیک برای بالابردن کیفیت داده و از جمله </w:t>
      </w:r>
      <w:r w:rsidRPr="007D544A">
        <w:rPr>
          <w:rFonts w:ascii="Times New Roman" w:eastAsia="Times New Roman" w:hAnsi="Times New Roman" w:cs="B Nazanin" w:hint="cs"/>
          <w:sz w:val="24"/>
          <w:szCs w:val="24"/>
          <w:rtl/>
        </w:rPr>
        <w:t xml:space="preserve">بعد </w:t>
      </w:r>
      <w:r w:rsidRPr="007D544A">
        <w:rPr>
          <w:rFonts w:ascii="Calibri" w:eastAsia="Times New Roman" w:hAnsi="Calibri" w:cs="B Nazanin" w:hint="cs"/>
          <w:sz w:val="24"/>
          <w:szCs w:val="24"/>
          <w:rtl/>
        </w:rPr>
        <w:t>کامل بودن</w:t>
      </w:r>
      <w:r w:rsidRPr="007D544A">
        <w:rPr>
          <w:rFonts w:ascii="Times New Roman" w:eastAsia="Times New Roman" w:hAnsi="Times New Roman" w:cs="B Nazanin" w:hint="cs"/>
          <w:sz w:val="24"/>
          <w:szCs w:val="24"/>
          <w:rtl/>
        </w:rPr>
        <w:t xml:space="preserve"> </w:t>
      </w:r>
      <w:r w:rsidRPr="007D544A">
        <w:rPr>
          <w:rFonts w:ascii="Calibri" w:eastAsia="Times New Roman" w:hAnsi="Calibri" w:cs="B Nazanin" w:hint="cs"/>
          <w:sz w:val="24"/>
          <w:szCs w:val="24"/>
          <w:rtl/>
        </w:rPr>
        <w:t xml:space="preserve"> </w:t>
      </w:r>
      <w:r>
        <w:rPr>
          <w:rFonts w:ascii="Calibri" w:eastAsia="Times New Roman" w:hAnsi="Calibri" w:cs="B Nazanin" w:hint="cs"/>
          <w:sz w:val="24"/>
          <w:szCs w:val="24"/>
          <w:rtl/>
        </w:rPr>
        <w:t>نیز انجام می گردد</w:t>
      </w:r>
      <w:r w:rsidRPr="007D544A">
        <w:rPr>
          <w:rFonts w:ascii="Calibri" w:eastAsia="Times New Roman" w:hAnsi="Calibri" w:cs="B Nazanin" w:hint="cs"/>
          <w:sz w:val="24"/>
          <w:szCs w:val="24"/>
          <w:rtl/>
        </w:rPr>
        <w:t>.</w:t>
      </w:r>
    </w:p>
    <w:p w:rsidR="00B075AE" w:rsidRDefault="00B075AE" w:rsidP="00B075AE">
      <w:pPr>
        <w:bidi/>
        <w:spacing w:line="240" w:lineRule="auto"/>
        <w:jc w:val="both"/>
        <w:rPr>
          <w:rFonts w:ascii="Calibri" w:eastAsia="Times New Roman" w:hAnsi="Calibri" w:cs="B Nazanin"/>
          <w:b/>
          <w:bCs/>
          <w:color w:val="7030A0"/>
          <w:rtl/>
        </w:rPr>
      </w:pPr>
    </w:p>
    <w:p w:rsidR="00B075AE" w:rsidRPr="009265F1" w:rsidRDefault="00B075AE" w:rsidP="00B075AE">
      <w:pPr>
        <w:bidi/>
        <w:spacing w:line="240" w:lineRule="auto"/>
        <w:jc w:val="both"/>
        <w:rPr>
          <w:rFonts w:ascii="Calibri" w:eastAsia="Times New Roman" w:hAnsi="Calibri" w:cs="B Nazanin"/>
          <w:b/>
          <w:bCs/>
          <w:color w:val="7030A0"/>
          <w:rtl/>
        </w:rPr>
      </w:pPr>
      <w:r w:rsidRPr="009265F1">
        <w:rPr>
          <w:rFonts w:ascii="Calibri" w:eastAsia="Times New Roman" w:hAnsi="Calibri" w:cs="B Nazanin" w:hint="cs"/>
          <w:b/>
          <w:bCs/>
          <w:color w:val="7030A0"/>
          <w:rtl/>
        </w:rPr>
        <w:t xml:space="preserve">وضعیت کلی </w:t>
      </w:r>
      <w:r>
        <w:rPr>
          <w:rFonts w:ascii="Calibri" w:eastAsia="Times New Roman" w:hAnsi="Calibri" w:cs="B Nazanin" w:hint="cs"/>
          <w:b/>
          <w:bCs/>
          <w:color w:val="7030A0"/>
          <w:rtl/>
        </w:rPr>
        <w:t>کنترل کیفیت</w:t>
      </w:r>
      <w:r w:rsidRPr="009265F1">
        <w:rPr>
          <w:rFonts w:ascii="Calibri" w:eastAsia="Times New Roman" w:hAnsi="Calibri" w:cs="B Nazanin" w:hint="cs"/>
          <w:b/>
          <w:bCs/>
          <w:color w:val="7030A0"/>
          <w:rtl/>
        </w:rPr>
        <w:t xml:space="preserve"> داده ها:</w:t>
      </w:r>
    </w:p>
    <w:p w:rsidR="00B075AE" w:rsidRPr="009265F1" w:rsidRDefault="00B075AE" w:rsidP="00B075AE">
      <w:pPr>
        <w:bidi/>
        <w:spacing w:line="240" w:lineRule="auto"/>
        <w:jc w:val="both"/>
        <w:rPr>
          <w:rFonts w:ascii="Calibri" w:eastAsia="Times New Roman" w:hAnsi="Calibri" w:cs="B Nazanin"/>
          <w:b/>
          <w:bCs/>
          <w:color w:val="000000" w:themeColor="text1"/>
          <w:rtl/>
        </w:rPr>
      </w:pPr>
      <w:r w:rsidRPr="009265F1">
        <w:rPr>
          <w:rFonts w:ascii="Calibri" w:eastAsia="Times New Roman" w:hAnsi="Calibri" w:cs="B Nazanin" w:hint="cs"/>
          <w:b/>
          <w:bCs/>
          <w:color w:val="000000" w:themeColor="text1"/>
          <w:rtl/>
        </w:rPr>
        <w:t xml:space="preserve">بسیار خوب </w:t>
      </w:r>
      <w:r>
        <w:rPr>
          <w:rFonts w:ascii="Calibri" w:eastAsia="Times New Roman" w:hAnsi="Calibri" w:cs="B Nazanin" w:hint="cs"/>
          <w:b/>
          <w:bCs/>
          <w:color w:val="000000" w:themeColor="text1"/>
        </w:rPr>
        <w:sym w:font="Wingdings 2" w:char="F054"/>
      </w:r>
      <w:r w:rsidRPr="009265F1">
        <w:rPr>
          <w:rFonts w:ascii="Calibri" w:eastAsia="Times New Roman" w:hAnsi="Calibri" w:cs="B Nazanin" w:hint="cs"/>
          <w:b/>
          <w:bCs/>
          <w:color w:val="000000" w:themeColor="text1"/>
          <w:rtl/>
        </w:rPr>
        <w:t xml:space="preserve">                        خوب</w:t>
      </w:r>
      <w:r>
        <w:rPr>
          <w:rFonts w:ascii="Calibri" w:eastAsia="Times New Roman" w:hAnsi="Calibri" w:cs="B Nazanin" w:hint="cs"/>
          <w:b/>
          <w:bCs/>
          <w:color w:val="000000" w:themeColor="text1"/>
        </w:rPr>
        <w:sym w:font="Wingdings 2" w:char="F0A3"/>
      </w:r>
      <w:r w:rsidRPr="009265F1">
        <w:rPr>
          <w:rFonts w:ascii="Calibri" w:eastAsia="Times New Roman" w:hAnsi="Calibri" w:cs="B Nazanin" w:hint="cs"/>
          <w:b/>
          <w:bCs/>
          <w:color w:val="000000" w:themeColor="text1"/>
          <w:rtl/>
        </w:rPr>
        <w:t xml:space="preserve">                    قابل قبول</w:t>
      </w:r>
      <w:r>
        <w:rPr>
          <w:rFonts w:ascii="Calibri" w:eastAsia="Times New Roman" w:hAnsi="Calibri" w:cs="B Nazanin" w:hint="cs"/>
          <w:b/>
          <w:bCs/>
          <w:color w:val="000000" w:themeColor="text1"/>
          <w:rtl/>
        </w:rPr>
        <w:t xml:space="preserve"> </w:t>
      </w:r>
      <w:r>
        <w:rPr>
          <w:rFonts w:ascii="Calibri" w:eastAsia="Times New Roman" w:hAnsi="Calibri" w:cs="B Nazanin" w:hint="cs"/>
          <w:b/>
          <w:bCs/>
          <w:color w:val="000000" w:themeColor="text1"/>
        </w:rPr>
        <w:sym w:font="Wingdings 2" w:char="F0A3"/>
      </w:r>
      <w:r w:rsidRPr="009265F1">
        <w:rPr>
          <w:rFonts w:ascii="Calibri" w:eastAsia="Times New Roman" w:hAnsi="Calibri" w:cs="B Nazanin" w:hint="cs"/>
          <w:b/>
          <w:bCs/>
          <w:color w:val="000000" w:themeColor="text1"/>
          <w:rtl/>
        </w:rPr>
        <w:t xml:space="preserve">                      غیر قابل قبول</w:t>
      </w:r>
      <w:r>
        <w:rPr>
          <w:rFonts w:ascii="Calibri" w:eastAsia="Times New Roman" w:hAnsi="Calibri" w:cs="B Nazanin" w:hint="cs"/>
          <w:b/>
          <w:bCs/>
          <w:color w:val="000000" w:themeColor="text1"/>
          <w:rtl/>
        </w:rPr>
        <w:t xml:space="preserve"> </w:t>
      </w:r>
      <w:r>
        <w:rPr>
          <w:rFonts w:ascii="Calibri" w:eastAsia="Times New Roman" w:hAnsi="Calibri" w:cs="B Nazanin" w:hint="cs"/>
          <w:b/>
          <w:bCs/>
          <w:color w:val="000000" w:themeColor="text1"/>
        </w:rPr>
        <w:sym w:font="Wingdings 2" w:char="F0A3"/>
      </w:r>
      <w:r>
        <w:rPr>
          <w:rFonts w:ascii="Calibri" w:eastAsia="Times New Roman" w:hAnsi="Calibri" w:cs="B Nazanin" w:hint="cs"/>
          <w:b/>
          <w:bCs/>
          <w:color w:val="000000" w:themeColor="text1"/>
          <w:rtl/>
        </w:rPr>
        <w:t xml:space="preserve">         </w:t>
      </w:r>
    </w:p>
    <w:p w:rsidR="003B26D8" w:rsidRPr="007D544A" w:rsidRDefault="003B26D8" w:rsidP="003B26D8">
      <w:pPr>
        <w:bidi/>
        <w:spacing w:line="240" w:lineRule="auto"/>
        <w:jc w:val="both"/>
        <w:rPr>
          <w:rFonts w:ascii="Calibri" w:eastAsia="Times New Roman" w:hAnsi="Calibri" w:cs="B Nazanin"/>
          <w:sz w:val="24"/>
          <w:szCs w:val="24"/>
        </w:rPr>
      </w:pPr>
      <w:r w:rsidRPr="007D544A">
        <w:rPr>
          <w:rFonts w:ascii="Calibri" w:eastAsia="Times New Roman" w:hAnsi="Calibri" w:cs="B Nazanin"/>
          <w:b/>
          <w:bCs/>
          <w:color w:val="7030A0"/>
          <w:sz w:val="20"/>
          <w:szCs w:val="20"/>
          <w:u w:val="single"/>
        </w:rPr>
        <w:lastRenderedPageBreak/>
        <w:t>accessibility</w:t>
      </w:r>
      <w:r w:rsidRPr="007D544A">
        <w:rPr>
          <w:rFonts w:ascii="Times New Roman" w:eastAsia="Times New Roman" w:hAnsi="Times New Roman" w:cs="B Nazanin"/>
          <w:color w:val="7030A0"/>
          <w:sz w:val="24"/>
          <w:szCs w:val="24"/>
          <w:rtl/>
        </w:rPr>
        <w:t>:</w:t>
      </w:r>
      <w:r w:rsidRPr="007D544A">
        <w:rPr>
          <w:rFonts w:ascii="Times New Roman" w:eastAsia="Times New Roman" w:hAnsi="Times New Roman" w:cs="B Nazanin" w:hint="cs"/>
          <w:color w:val="7030A0"/>
          <w:sz w:val="24"/>
          <w:szCs w:val="24"/>
          <w:rtl/>
        </w:rPr>
        <w:t xml:space="preserve"> </w:t>
      </w:r>
      <w:r w:rsidRPr="007D544A">
        <w:rPr>
          <w:rFonts w:ascii="Times New Roman" w:eastAsia="Times New Roman" w:hAnsi="Times New Roman" w:cs="B Nazanin" w:hint="cs"/>
          <w:sz w:val="24"/>
          <w:szCs w:val="24"/>
          <w:rtl/>
        </w:rPr>
        <w:t xml:space="preserve">این شاخص نشان می‌دهد که </w:t>
      </w:r>
      <w:r w:rsidRPr="007D544A">
        <w:rPr>
          <w:rFonts w:ascii="Calibri" w:eastAsia="Times New Roman" w:hAnsi="Calibri" w:cs="B Nazanin" w:hint="cs"/>
          <w:sz w:val="24"/>
          <w:szCs w:val="24"/>
          <w:rtl/>
        </w:rPr>
        <w:t xml:space="preserve">تا چه میزان دسترسی به داده ها امکان پذیر است. </w:t>
      </w:r>
    </w:p>
    <w:p w:rsidR="003B26D8" w:rsidRPr="007D544A" w:rsidRDefault="003B26D8" w:rsidP="003B26D8">
      <w:pPr>
        <w:bidi/>
        <w:spacing w:line="240" w:lineRule="auto"/>
        <w:jc w:val="both"/>
        <w:rPr>
          <w:rFonts w:ascii="Calibri" w:eastAsia="Times New Roman" w:hAnsi="Calibri" w:cs="B Nazanin"/>
          <w:sz w:val="24"/>
          <w:szCs w:val="24"/>
        </w:rPr>
      </w:pPr>
      <w:r w:rsidRPr="007D544A">
        <w:rPr>
          <w:rFonts w:ascii="Calibri" w:eastAsia="Times New Roman" w:hAnsi="Calibri" w:cs="B Nazanin"/>
          <w:b/>
          <w:bCs/>
          <w:color w:val="7030A0"/>
          <w:sz w:val="20"/>
          <w:szCs w:val="20"/>
          <w:u w:val="single"/>
        </w:rPr>
        <w:t>:Relevance</w:t>
      </w:r>
      <w:r w:rsidRPr="007D544A">
        <w:rPr>
          <w:rFonts w:ascii="Calibri" w:eastAsia="Times New Roman" w:hAnsi="Calibri" w:cs="B Nazanin" w:hint="cs"/>
          <w:sz w:val="24"/>
          <w:szCs w:val="24"/>
          <w:rtl/>
        </w:rPr>
        <w:t xml:space="preserve"> آیتم ها، مرتبط با حوزه مورد بررسی  در نظر گرفته شوند.</w:t>
      </w:r>
    </w:p>
    <w:p w:rsidR="003B26D8" w:rsidRPr="007D544A" w:rsidRDefault="003B26D8" w:rsidP="003B26D8">
      <w:pPr>
        <w:bidi/>
        <w:spacing w:line="240" w:lineRule="auto"/>
        <w:jc w:val="both"/>
        <w:rPr>
          <w:rFonts w:ascii="Calibri" w:eastAsia="Times New Roman" w:hAnsi="Calibri" w:cs="B Nazanin"/>
          <w:b/>
          <w:bCs/>
          <w:sz w:val="24"/>
          <w:szCs w:val="24"/>
          <w:u w:val="single"/>
          <w:rtl/>
        </w:rPr>
      </w:pPr>
      <w:r w:rsidRPr="007D544A">
        <w:rPr>
          <w:rFonts w:ascii="Calibri" w:eastAsia="Times New Roman" w:hAnsi="Calibri" w:cs="B Nazanin"/>
          <w:b/>
          <w:bCs/>
          <w:color w:val="7030A0"/>
          <w:sz w:val="20"/>
          <w:szCs w:val="20"/>
        </w:rPr>
        <w:t>:</w:t>
      </w:r>
      <w:r w:rsidRPr="007D544A">
        <w:rPr>
          <w:rFonts w:ascii="Calibri" w:eastAsia="Times New Roman" w:hAnsi="Calibri" w:cs="B Nazanin"/>
          <w:b/>
          <w:bCs/>
          <w:color w:val="7030A0"/>
          <w:sz w:val="20"/>
          <w:szCs w:val="20"/>
          <w:u w:val="single"/>
        </w:rPr>
        <w:t>Timeliness</w:t>
      </w:r>
      <w:r w:rsidRPr="007D544A">
        <w:rPr>
          <w:rFonts w:ascii="Calibri" w:eastAsia="Times New Roman" w:hAnsi="Calibri" w:cs="B Nazanin" w:hint="cs"/>
          <w:b/>
          <w:bCs/>
          <w:color w:val="7030A0"/>
          <w:sz w:val="20"/>
          <w:szCs w:val="20"/>
          <w:u w:val="single"/>
          <w:rtl/>
        </w:rPr>
        <w:t xml:space="preserve"> </w:t>
      </w:r>
      <w:r w:rsidRPr="007D544A">
        <w:rPr>
          <w:rFonts w:ascii="Calibri" w:eastAsia="Times New Roman" w:hAnsi="Calibri" w:cs="B Nazanin" w:hint="cs"/>
          <w:sz w:val="24"/>
          <w:szCs w:val="24"/>
          <w:rtl/>
        </w:rPr>
        <w:t xml:space="preserve">داده‌ها به روز وارد شوند.گایدلاینی برای ارزیابی </w:t>
      </w:r>
      <w:r w:rsidRPr="007D544A">
        <w:rPr>
          <w:rFonts w:ascii="Calibri" w:eastAsia="Times New Roman" w:hAnsi="Calibri" w:cs="B Nazanin"/>
          <w:sz w:val="20"/>
          <w:szCs w:val="20"/>
        </w:rPr>
        <w:t>Timeliness</w:t>
      </w:r>
      <w:r w:rsidRPr="007D544A">
        <w:rPr>
          <w:rFonts w:ascii="Calibri" w:eastAsia="Times New Roman" w:hAnsi="Calibri" w:cs="B Nazanin" w:hint="cs"/>
          <w:sz w:val="24"/>
          <w:szCs w:val="24"/>
          <w:rtl/>
        </w:rPr>
        <w:t xml:space="preserve"> در رجیستری وجود ندارد.</w:t>
      </w:r>
    </w:p>
    <w:p w:rsidR="003B26D8" w:rsidRPr="007D544A" w:rsidRDefault="003B26D8" w:rsidP="003B26D8">
      <w:pPr>
        <w:bidi/>
        <w:spacing w:line="240" w:lineRule="auto"/>
        <w:jc w:val="both"/>
        <w:rPr>
          <w:rFonts w:ascii="Calibri" w:eastAsia="Times New Roman" w:hAnsi="Calibri" w:cs="B Nazanin"/>
          <w:b/>
          <w:bCs/>
          <w:sz w:val="24"/>
          <w:szCs w:val="24"/>
          <w:u w:val="single"/>
          <w:rtl/>
        </w:rPr>
      </w:pPr>
      <w:r w:rsidRPr="007D544A">
        <w:rPr>
          <w:rFonts w:ascii="Times New Roman" w:eastAsia="Times New Roman" w:hAnsi="Times New Roman" w:cs="B Nazanin" w:hint="cs"/>
          <w:b/>
          <w:bCs/>
          <w:color w:val="7030A0"/>
          <w:sz w:val="24"/>
          <w:szCs w:val="24"/>
          <w:rtl/>
        </w:rPr>
        <w:t xml:space="preserve"> </w:t>
      </w:r>
      <w:r w:rsidRPr="007D544A">
        <w:rPr>
          <w:rFonts w:ascii="Times New Roman" w:eastAsia="Times New Roman" w:hAnsi="Times New Roman" w:cs="B Nazanin"/>
          <w:b/>
          <w:bCs/>
          <w:color w:val="7030A0"/>
          <w:sz w:val="24"/>
          <w:szCs w:val="24"/>
        </w:rPr>
        <w:t>:</w:t>
      </w:r>
      <w:r w:rsidRPr="007D544A">
        <w:rPr>
          <w:rFonts w:ascii="Calibri" w:eastAsia="Times New Roman" w:hAnsi="Calibri" w:cs="B Nazanin"/>
          <w:b/>
          <w:bCs/>
          <w:color w:val="7030A0"/>
          <w:sz w:val="20"/>
          <w:szCs w:val="20"/>
          <w:u w:val="single"/>
        </w:rPr>
        <w:t xml:space="preserve"> Coherence</w:t>
      </w:r>
      <w:r w:rsidRPr="007D544A">
        <w:rPr>
          <w:rFonts w:ascii="Calibri" w:eastAsia="Times New Roman" w:hAnsi="Calibri" w:cs="B Nazanin" w:hint="cs"/>
          <w:b/>
          <w:bCs/>
          <w:color w:val="7030A0"/>
          <w:sz w:val="20"/>
          <w:szCs w:val="20"/>
          <w:u w:val="single"/>
          <w:rtl/>
        </w:rPr>
        <w:t xml:space="preserve"> </w:t>
      </w:r>
      <w:r w:rsidRPr="007D544A">
        <w:rPr>
          <w:rFonts w:ascii="Calibri" w:eastAsia="Times New Roman" w:hAnsi="Calibri" w:cs="B Nazanin" w:hint="cs"/>
          <w:sz w:val="24"/>
          <w:szCs w:val="24"/>
          <w:rtl/>
        </w:rPr>
        <w:t xml:space="preserve">با استفاده از این بعد سوالات زیر پاسخ داده می‌شوند: آیا پایگاه داده از تعریف استاندارد برای تعریف داده ها استفاده می کند؟ داده ها می‌توانند گروهبندی شوند؟ پایگاه داده‌ها می‌توانند از طریق یک عنصر داده مرسوم به </w:t>
      </w:r>
      <w:r w:rsidRPr="007D544A">
        <w:rPr>
          <w:rFonts w:ascii="Calibri" w:eastAsia="Times New Roman" w:hAnsi="Calibri" w:cs="B Nazanin"/>
          <w:sz w:val="20"/>
          <w:szCs w:val="20"/>
        </w:rPr>
        <w:t>CDE</w:t>
      </w:r>
      <w:r w:rsidRPr="007D544A">
        <w:rPr>
          <w:rFonts w:ascii="Calibri" w:eastAsia="Times New Roman" w:hAnsi="Calibri" w:cs="B Nazanin" w:hint="cs"/>
          <w:sz w:val="24"/>
          <w:szCs w:val="24"/>
          <w:rtl/>
        </w:rPr>
        <w:t xml:space="preserve"> به  یکدیگر متصل شوند؟ مقادیر داده ها درست تبدیل می‌شوند؟ داده ها در طول زمان با خودشان قابل مقایسه‌اند ؟</w:t>
      </w:r>
    </w:p>
    <w:p w:rsidR="003B26D8" w:rsidRPr="007D544A" w:rsidRDefault="003B26D8" w:rsidP="003B26D8">
      <w:pPr>
        <w:bidi/>
        <w:spacing w:line="240" w:lineRule="auto"/>
        <w:jc w:val="both"/>
        <w:rPr>
          <w:rFonts w:ascii="Calibri" w:eastAsia="Times New Roman" w:hAnsi="Calibri" w:cs="B Nazanin"/>
          <w:b/>
          <w:bCs/>
          <w:sz w:val="24"/>
          <w:szCs w:val="24"/>
          <w:rtl/>
        </w:rPr>
      </w:pPr>
      <w:r w:rsidRPr="007D544A">
        <w:rPr>
          <w:rFonts w:ascii="Calibri" w:eastAsia="Times New Roman" w:hAnsi="Calibri" w:cs="B Nazanin"/>
          <w:b/>
          <w:bCs/>
          <w:color w:val="7030A0"/>
          <w:sz w:val="20"/>
          <w:szCs w:val="20"/>
          <w:u w:val="single"/>
        </w:rPr>
        <w:t>Consistency</w:t>
      </w:r>
      <w:r w:rsidRPr="007D544A">
        <w:rPr>
          <w:rFonts w:ascii="Calibri" w:eastAsia="Times New Roman" w:hAnsi="Calibri" w:cs="B Nazanin"/>
          <w:b/>
          <w:bCs/>
          <w:sz w:val="20"/>
          <w:szCs w:val="20"/>
          <w:rtl/>
        </w:rPr>
        <w:t>:</w:t>
      </w:r>
      <w:r w:rsidRPr="007D544A">
        <w:rPr>
          <w:rFonts w:ascii="Calibri" w:eastAsia="Times New Roman" w:hAnsi="Calibri" w:cs="B Nazanin" w:hint="cs"/>
          <w:b/>
          <w:bCs/>
          <w:sz w:val="20"/>
          <w:szCs w:val="20"/>
          <w:rtl/>
        </w:rPr>
        <w:t xml:space="preserve"> </w:t>
      </w:r>
      <w:r w:rsidRPr="007D544A">
        <w:rPr>
          <w:rFonts w:ascii="Calibri" w:eastAsia="Times New Roman" w:hAnsi="Calibri" w:cs="B Nazanin" w:hint="cs"/>
          <w:sz w:val="24"/>
          <w:szCs w:val="24"/>
          <w:rtl/>
        </w:rPr>
        <w:t>در داده‌های واردشده تناسب و سازگاری وجود داشته باشد تا مقایسه آن‌ها با دیگر منابع در طول زمان فراهم شود.به عنوان مثال سرطان رحم برای مردان استفاده نشود.</w:t>
      </w:r>
    </w:p>
    <w:p w:rsidR="0021707E" w:rsidRDefault="0021707E" w:rsidP="002D6E6C">
      <w:pPr>
        <w:bidi/>
        <w:rPr>
          <w:rFonts w:cs="B Titr"/>
          <w:color w:val="000000" w:themeColor="text1"/>
          <w:sz w:val="24"/>
          <w:szCs w:val="24"/>
          <w:rtl/>
          <w:lang w:bidi="fa-IR"/>
        </w:rPr>
      </w:pPr>
    </w:p>
    <w:p w:rsidR="00BC0D08" w:rsidRDefault="00BC0D08">
      <w:pPr>
        <w:rPr>
          <w:rFonts w:cs="B Titr"/>
          <w:color w:val="000000" w:themeColor="text1"/>
          <w:sz w:val="24"/>
          <w:szCs w:val="24"/>
          <w:rtl/>
          <w:lang w:bidi="fa-IR"/>
        </w:rPr>
      </w:pPr>
      <w:r>
        <w:rPr>
          <w:rFonts w:cs="B Titr"/>
          <w:color w:val="000000" w:themeColor="text1"/>
          <w:sz w:val="24"/>
          <w:szCs w:val="24"/>
          <w:rtl/>
          <w:lang w:bidi="fa-IR"/>
        </w:rPr>
        <w:br w:type="page"/>
      </w:r>
    </w:p>
    <w:p w:rsidR="004D32E6" w:rsidRDefault="004D32E6" w:rsidP="002D6E6C">
      <w:pPr>
        <w:bidi/>
        <w:rPr>
          <w:rFonts w:cs="B Titr"/>
          <w:color w:val="000000" w:themeColor="text1"/>
          <w:sz w:val="24"/>
          <w:szCs w:val="24"/>
          <w:rtl/>
          <w:lang w:bidi="fa-IR"/>
        </w:rPr>
      </w:pPr>
      <w:r>
        <w:rPr>
          <w:rFonts w:cs="B Titr" w:hint="cs"/>
          <w:color w:val="000000" w:themeColor="text1"/>
          <w:sz w:val="24"/>
          <w:szCs w:val="24"/>
          <w:rtl/>
          <w:lang w:bidi="fa-IR"/>
        </w:rPr>
        <w:lastRenderedPageBreak/>
        <w:t>انتشار نتایج:</w:t>
      </w:r>
    </w:p>
    <w:tbl>
      <w:tblPr>
        <w:tblStyle w:val="GridTable6Colorful"/>
        <w:bidiVisual/>
        <w:tblW w:w="10616" w:type="dxa"/>
        <w:jc w:val="center"/>
        <w:tblLook w:val="04A0" w:firstRow="1" w:lastRow="0" w:firstColumn="1" w:lastColumn="0" w:noHBand="0" w:noVBand="1"/>
      </w:tblPr>
      <w:tblGrid>
        <w:gridCol w:w="520"/>
        <w:gridCol w:w="2815"/>
        <w:gridCol w:w="1097"/>
        <w:gridCol w:w="1470"/>
        <w:gridCol w:w="1237"/>
        <w:gridCol w:w="716"/>
        <w:gridCol w:w="893"/>
        <w:gridCol w:w="872"/>
        <w:gridCol w:w="996"/>
      </w:tblGrid>
      <w:tr w:rsidR="004D32E6" w:rsidTr="00BC0D08">
        <w:trPr>
          <w:cnfStyle w:val="100000000000" w:firstRow="1" w:lastRow="0" w:firstColumn="0" w:lastColumn="0" w:oddVBand="0" w:evenVBand="0" w:oddHBand="0" w:evenHBand="0" w:firstRowFirstColumn="0" w:firstRowLastColumn="0" w:lastRowFirstColumn="0" w:lastRowLastColumn="0"/>
          <w:trHeight w:val="467"/>
          <w:jc w:val="center"/>
        </w:trPr>
        <w:tc>
          <w:tcPr>
            <w:cnfStyle w:val="001000000000" w:firstRow="0" w:lastRow="0" w:firstColumn="1" w:lastColumn="0" w:oddVBand="0" w:evenVBand="0" w:oddHBand="0" w:evenHBand="0" w:firstRowFirstColumn="0" w:firstRowLastColumn="0" w:lastRowFirstColumn="0" w:lastRowLastColumn="0"/>
            <w:tcW w:w="10616" w:type="dxa"/>
            <w:gridSpan w:val="9"/>
          </w:tcPr>
          <w:p w:rsidR="004D32E6" w:rsidRDefault="004D32E6" w:rsidP="002B5331">
            <w:pPr>
              <w:bidi/>
              <w:jc w:val="center"/>
              <w:rPr>
                <w:rFonts w:cs="B Titr"/>
                <w:sz w:val="24"/>
                <w:szCs w:val="24"/>
                <w:rtl/>
                <w:lang w:bidi="fa-IR"/>
              </w:rPr>
            </w:pPr>
            <w:r>
              <w:rPr>
                <w:rFonts w:cs="B Titr" w:hint="cs"/>
                <w:sz w:val="24"/>
                <w:szCs w:val="24"/>
                <w:rtl/>
                <w:lang w:bidi="fa-IR"/>
              </w:rPr>
              <w:t>مقالات</w:t>
            </w:r>
          </w:p>
        </w:tc>
      </w:tr>
      <w:tr w:rsidR="00BC0D08" w:rsidTr="00010F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3B26D8" w:rsidRPr="00BC0D08" w:rsidRDefault="003B26D8" w:rsidP="00BC0D08">
            <w:pPr>
              <w:bidi/>
              <w:jc w:val="center"/>
              <w:rPr>
                <w:rFonts w:ascii="Calibri" w:hAnsi="Calibri" w:cs="B Nazanin"/>
                <w:sz w:val="16"/>
                <w:szCs w:val="16"/>
              </w:rPr>
            </w:pPr>
            <w:r w:rsidRPr="00BC0D08">
              <w:rPr>
                <w:rFonts w:ascii="Calibri" w:hAnsi="Calibri" w:cs="B Nazanin" w:hint="cs"/>
                <w:sz w:val="16"/>
                <w:szCs w:val="16"/>
                <w:rtl/>
              </w:rPr>
              <w:t>ردیف</w:t>
            </w:r>
          </w:p>
        </w:tc>
        <w:tc>
          <w:tcPr>
            <w:tcW w:w="2815"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Pr>
            </w:pPr>
            <w:r w:rsidRPr="003B26D8">
              <w:rPr>
                <w:rFonts w:ascii="Calibri" w:hAnsi="Calibri" w:cs="B Nazanin" w:hint="cs"/>
                <w:b/>
                <w:bCs/>
                <w:sz w:val="16"/>
                <w:szCs w:val="16"/>
                <w:rtl/>
              </w:rPr>
              <w:t>عنوان مقاله</w:t>
            </w:r>
          </w:p>
        </w:tc>
        <w:tc>
          <w:tcPr>
            <w:tcW w:w="1097"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tl/>
              </w:rPr>
            </w:pPr>
            <w:r w:rsidRPr="003B26D8">
              <w:rPr>
                <w:rFonts w:ascii="Calibri" w:hAnsi="Calibri" w:cs="B Nazanin" w:hint="cs"/>
                <w:b/>
                <w:bCs/>
                <w:sz w:val="16"/>
                <w:szCs w:val="16"/>
                <w:rtl/>
              </w:rPr>
              <w:t>سال انتشار مقاله</w:t>
            </w:r>
          </w:p>
        </w:tc>
        <w:tc>
          <w:tcPr>
            <w:tcW w:w="1470"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tl/>
              </w:rPr>
            </w:pPr>
            <w:r w:rsidRPr="003B26D8">
              <w:rPr>
                <w:rFonts w:ascii="Calibri" w:hAnsi="Calibri" w:cs="B Nazanin" w:hint="cs"/>
                <w:b/>
                <w:bCs/>
                <w:sz w:val="16"/>
                <w:szCs w:val="16"/>
                <w:rtl/>
              </w:rPr>
              <w:t>عنوان ژورنال</w:t>
            </w:r>
          </w:p>
        </w:tc>
        <w:tc>
          <w:tcPr>
            <w:tcW w:w="1237"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tl/>
              </w:rPr>
            </w:pPr>
            <w:r w:rsidRPr="003B26D8">
              <w:rPr>
                <w:rFonts w:ascii="Calibri" w:hAnsi="Calibri" w:cs="B Nazanin" w:hint="cs"/>
                <w:b/>
                <w:bCs/>
                <w:sz w:val="16"/>
                <w:szCs w:val="16"/>
                <w:rtl/>
              </w:rPr>
              <w:t>ایندکس مجله</w:t>
            </w:r>
            <w:r w:rsidR="00BC0D08">
              <w:rPr>
                <w:rFonts w:ascii="Calibri" w:hAnsi="Calibri" w:cs="B Nazanin" w:hint="cs"/>
                <w:b/>
                <w:bCs/>
                <w:sz w:val="16"/>
                <w:szCs w:val="16"/>
                <w:rtl/>
              </w:rPr>
              <w:t>/</w:t>
            </w:r>
            <w:r w:rsidRPr="003B26D8">
              <w:rPr>
                <w:rFonts w:ascii="Calibri" w:hAnsi="Calibri" w:cs="B Nazanin" w:hint="cs"/>
                <w:b/>
                <w:bCs/>
                <w:sz w:val="16"/>
                <w:szCs w:val="16"/>
                <w:rtl/>
              </w:rPr>
              <w:t xml:space="preserve"> </w:t>
            </w:r>
            <w:r w:rsidRPr="003B26D8">
              <w:rPr>
                <w:rFonts w:ascii="Calibri" w:hAnsi="Calibri" w:cs="B Nazanin" w:hint="cs"/>
                <w:b/>
                <w:bCs/>
                <w:sz w:val="16"/>
                <w:szCs w:val="16"/>
              </w:rPr>
              <w:t>IF</w:t>
            </w:r>
          </w:p>
        </w:tc>
        <w:tc>
          <w:tcPr>
            <w:tcW w:w="716"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tl/>
                <w:lang w:bidi="fa-IR"/>
              </w:rPr>
            </w:pPr>
            <w:r>
              <w:rPr>
                <w:rFonts w:ascii="Calibri" w:hAnsi="Calibri" w:cs="B Nazanin" w:hint="cs"/>
                <w:b/>
                <w:bCs/>
                <w:sz w:val="16"/>
                <w:szCs w:val="16"/>
                <w:rtl/>
              </w:rPr>
              <w:t>تعداد</w:t>
            </w:r>
            <w:r>
              <w:rPr>
                <w:rFonts w:ascii="Calibri" w:hAnsi="Calibri" w:cs="B Nazanin" w:hint="cs"/>
                <w:b/>
                <w:bCs/>
                <w:sz w:val="16"/>
                <w:szCs w:val="16"/>
                <w:rtl/>
                <w:lang w:bidi="fa-IR"/>
              </w:rPr>
              <w:t xml:space="preserve"> ارجاعات</w:t>
            </w:r>
          </w:p>
        </w:tc>
        <w:tc>
          <w:tcPr>
            <w:tcW w:w="893"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tl/>
              </w:rPr>
            </w:pPr>
            <w:r w:rsidRPr="003B26D8">
              <w:rPr>
                <w:rFonts w:ascii="Calibri" w:hAnsi="Calibri" w:cs="B Nazanin" w:hint="cs"/>
                <w:b/>
                <w:bCs/>
                <w:sz w:val="16"/>
                <w:szCs w:val="16"/>
                <w:rtl/>
              </w:rPr>
              <w:t>تعداد نویسندگان</w:t>
            </w:r>
          </w:p>
        </w:tc>
        <w:tc>
          <w:tcPr>
            <w:tcW w:w="872"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16"/>
                <w:szCs w:val="16"/>
                <w:rtl/>
              </w:rPr>
            </w:pPr>
            <w:r w:rsidRPr="003B26D8">
              <w:rPr>
                <w:rFonts w:ascii="Calibri" w:hAnsi="Calibri" w:cs="B Nazanin" w:hint="cs"/>
                <w:sz w:val="16"/>
                <w:szCs w:val="16"/>
                <w:rtl/>
              </w:rPr>
              <w:t>تعداد نویسند</w:t>
            </w:r>
            <w:r>
              <w:rPr>
                <w:rFonts w:ascii="Calibri" w:hAnsi="Calibri" w:cs="B Nazanin" w:hint="cs"/>
                <w:sz w:val="16"/>
                <w:szCs w:val="16"/>
                <w:rtl/>
              </w:rPr>
              <w:t>ه</w:t>
            </w:r>
            <w:r w:rsidRPr="003B26D8">
              <w:rPr>
                <w:rFonts w:ascii="Calibri" w:hAnsi="Calibri" w:cs="B Nazanin" w:hint="cs"/>
                <w:sz w:val="16"/>
                <w:szCs w:val="16"/>
                <w:rtl/>
              </w:rPr>
              <w:t xml:space="preserve"> بین المللی</w:t>
            </w:r>
          </w:p>
        </w:tc>
        <w:tc>
          <w:tcPr>
            <w:tcW w:w="996"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color w:val="auto"/>
                <w:sz w:val="16"/>
                <w:szCs w:val="16"/>
                <w:rtl/>
              </w:rPr>
            </w:pPr>
            <w:r w:rsidRPr="003B26D8">
              <w:rPr>
                <w:rFonts w:ascii="Calibri" w:hAnsi="Calibri" w:cs="B Nazanin" w:hint="cs"/>
                <w:b/>
                <w:bCs/>
                <w:sz w:val="16"/>
                <w:szCs w:val="16"/>
                <w:rtl/>
              </w:rPr>
              <w:t>کد مقاله در پژوهان</w:t>
            </w:r>
          </w:p>
        </w:tc>
      </w:tr>
      <w:tr w:rsidR="00B075AE" w:rsidTr="00010F18">
        <w:trPr>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B075AE" w:rsidRPr="00BC0D08" w:rsidRDefault="00B075AE" w:rsidP="00B075AE">
            <w:pPr>
              <w:bidi/>
              <w:jc w:val="center"/>
              <w:rPr>
                <w:rFonts w:ascii="Calibri" w:hAnsi="Calibri" w:cs="B Nazanin"/>
                <w:sz w:val="20"/>
                <w:szCs w:val="20"/>
                <w:rtl/>
              </w:rPr>
            </w:pPr>
            <w:r w:rsidRPr="00BC0D08">
              <w:rPr>
                <w:rFonts w:ascii="Calibri" w:hAnsi="Calibri" w:cs="B Nazanin" w:hint="cs"/>
                <w:sz w:val="20"/>
                <w:szCs w:val="20"/>
                <w:rtl/>
              </w:rPr>
              <w:t>1</w:t>
            </w:r>
          </w:p>
        </w:tc>
        <w:tc>
          <w:tcPr>
            <w:tcW w:w="2815" w:type="dxa"/>
            <w:vAlign w:val="center"/>
          </w:tcPr>
          <w:p w:rsidR="00B075AE" w:rsidRPr="00B075AE" w:rsidRDefault="00B075AE" w:rsidP="00B075A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B075AE">
              <w:rPr>
                <w:color w:val="000000"/>
                <w:sz w:val="20"/>
                <w:szCs w:val="20"/>
              </w:rPr>
              <w:t>Assessment of Risk Factors for Hospital Readmission after Kidney Transplantation</w:t>
            </w:r>
          </w:p>
        </w:tc>
        <w:tc>
          <w:tcPr>
            <w:tcW w:w="1097" w:type="dxa"/>
            <w:vAlign w:val="center"/>
          </w:tcPr>
          <w:p w:rsidR="00B075AE" w:rsidRPr="00B075AE" w:rsidRDefault="00B075AE" w:rsidP="00B075AE">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B075AE">
              <w:rPr>
                <w:rFonts w:ascii="Calibri" w:hAnsi="Calibri" w:cs="B Badr" w:hint="cs"/>
                <w:color w:val="000000"/>
                <w:sz w:val="20"/>
                <w:szCs w:val="20"/>
              </w:rPr>
              <w:t>2021</w:t>
            </w:r>
          </w:p>
        </w:tc>
        <w:tc>
          <w:tcPr>
            <w:tcW w:w="1470" w:type="dxa"/>
            <w:vAlign w:val="center"/>
          </w:tcPr>
          <w:p w:rsidR="00B075AE" w:rsidRPr="00B075AE" w:rsidRDefault="00B075AE" w:rsidP="00B075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auto"/>
                <w:sz w:val="20"/>
                <w:szCs w:val="20"/>
              </w:rPr>
            </w:pPr>
            <w:r w:rsidRPr="00B075AE">
              <w:rPr>
                <w:sz w:val="20"/>
                <w:szCs w:val="20"/>
              </w:rPr>
              <w:t>Iranian Journal of Health Sciences</w:t>
            </w:r>
          </w:p>
        </w:tc>
        <w:tc>
          <w:tcPr>
            <w:tcW w:w="1237" w:type="dxa"/>
            <w:vAlign w:val="center"/>
          </w:tcPr>
          <w:p w:rsidR="00B075AE" w:rsidRPr="00B075AE" w:rsidRDefault="00B075AE" w:rsidP="00B075AE">
            <w:pPr>
              <w:jc w:val="center"/>
              <w:cnfStyle w:val="000000000000" w:firstRow="0" w:lastRow="0" w:firstColumn="0" w:lastColumn="0" w:oddVBand="0" w:evenVBand="0" w:oddHBand="0" w:evenHBand="0" w:firstRowFirstColumn="0" w:firstRowLastColumn="0" w:lastRowFirstColumn="0" w:lastRowLastColumn="0"/>
              <w:rPr>
                <w:sz w:val="20"/>
                <w:szCs w:val="20"/>
              </w:rPr>
            </w:pPr>
            <w:r w:rsidRPr="00B075AE">
              <w:rPr>
                <w:sz w:val="20"/>
                <w:szCs w:val="20"/>
              </w:rPr>
              <w:t>Isc</w:t>
            </w:r>
          </w:p>
        </w:tc>
        <w:tc>
          <w:tcPr>
            <w:tcW w:w="716" w:type="dxa"/>
            <w:vAlign w:val="center"/>
          </w:tcPr>
          <w:p w:rsidR="00B075AE" w:rsidRPr="00B075AE" w:rsidRDefault="00B075AE" w:rsidP="00B075AE">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B075AE">
              <w:rPr>
                <w:rFonts w:ascii="Calibri" w:hAnsi="Calibri" w:cs="B Badr" w:hint="cs"/>
                <w:color w:val="000000"/>
                <w:sz w:val="20"/>
                <w:szCs w:val="20"/>
              </w:rPr>
              <w:t> </w:t>
            </w:r>
          </w:p>
        </w:tc>
        <w:tc>
          <w:tcPr>
            <w:tcW w:w="893" w:type="dxa"/>
            <w:vAlign w:val="center"/>
          </w:tcPr>
          <w:p w:rsidR="00B075AE" w:rsidRPr="00B075AE" w:rsidRDefault="00B075AE" w:rsidP="00B075AE">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B075AE">
              <w:rPr>
                <w:rFonts w:ascii="Calibri" w:hAnsi="Calibri" w:cs="B Badr" w:hint="cs"/>
                <w:color w:val="000000"/>
                <w:sz w:val="20"/>
                <w:szCs w:val="20"/>
              </w:rPr>
              <w:t>6</w:t>
            </w:r>
          </w:p>
        </w:tc>
        <w:tc>
          <w:tcPr>
            <w:tcW w:w="872" w:type="dxa"/>
            <w:vAlign w:val="center"/>
          </w:tcPr>
          <w:p w:rsidR="00B075AE" w:rsidRPr="00B075AE" w:rsidRDefault="00B075AE" w:rsidP="00B075AE">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B075AE">
              <w:rPr>
                <w:rFonts w:ascii="Calibri" w:hAnsi="Calibri" w:cs="B Badr" w:hint="cs"/>
                <w:color w:val="000000"/>
                <w:sz w:val="20"/>
                <w:szCs w:val="20"/>
              </w:rPr>
              <w:t> </w:t>
            </w:r>
          </w:p>
        </w:tc>
        <w:tc>
          <w:tcPr>
            <w:tcW w:w="996" w:type="dxa"/>
            <w:vAlign w:val="center"/>
          </w:tcPr>
          <w:p w:rsidR="00B075AE" w:rsidRPr="00BC0D08" w:rsidRDefault="00B075AE" w:rsidP="00B075AE">
            <w:pPr>
              <w:bidi/>
              <w:jc w:val="center"/>
              <w:cnfStyle w:val="000000000000" w:firstRow="0" w:lastRow="0" w:firstColumn="0" w:lastColumn="0" w:oddVBand="0" w:evenVBand="0" w:oddHBand="0" w:evenHBand="0" w:firstRowFirstColumn="0" w:firstRowLastColumn="0" w:lastRowFirstColumn="0" w:lastRowLastColumn="0"/>
              <w:rPr>
                <w:rFonts w:cstheme="minorHAnsi"/>
                <w:sz w:val="18"/>
                <w:szCs w:val="18"/>
                <w:rtl/>
                <w:lang w:bidi="fa-IR"/>
              </w:rPr>
            </w:pPr>
          </w:p>
        </w:tc>
      </w:tr>
      <w:tr w:rsidR="00B075AE" w:rsidTr="00010F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B075AE" w:rsidRPr="00BC0D08" w:rsidRDefault="00B075AE" w:rsidP="00B075AE">
            <w:pPr>
              <w:bidi/>
              <w:jc w:val="center"/>
              <w:rPr>
                <w:rFonts w:ascii="Calibri" w:hAnsi="Calibri" w:cs="B Nazanin"/>
                <w:sz w:val="20"/>
                <w:szCs w:val="20"/>
                <w:rtl/>
              </w:rPr>
            </w:pPr>
            <w:r w:rsidRPr="00BC0D08">
              <w:rPr>
                <w:rFonts w:ascii="Calibri" w:hAnsi="Calibri" w:cs="B Nazanin" w:hint="cs"/>
                <w:sz w:val="20"/>
                <w:szCs w:val="20"/>
                <w:rtl/>
              </w:rPr>
              <w:t>2</w:t>
            </w:r>
          </w:p>
        </w:tc>
        <w:tc>
          <w:tcPr>
            <w:tcW w:w="2815" w:type="dxa"/>
            <w:vAlign w:val="center"/>
          </w:tcPr>
          <w:p w:rsidR="00B075AE" w:rsidRPr="00B075AE" w:rsidRDefault="00B075AE" w:rsidP="00B075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000000"/>
                <w:sz w:val="20"/>
                <w:szCs w:val="20"/>
              </w:rPr>
            </w:pPr>
            <w:r w:rsidRPr="00B075AE">
              <w:rPr>
                <w:color w:val="000000"/>
                <w:sz w:val="20"/>
                <w:szCs w:val="20"/>
              </w:rPr>
              <w:t>Comparison between Kidney and Liver Transplant Recipients Admitted to a Referral Center Regarding Coronavirus-2019 Manifestations in the Northeast of Iran during three Peaks of Pandemic</w:t>
            </w:r>
          </w:p>
        </w:tc>
        <w:tc>
          <w:tcPr>
            <w:tcW w:w="1097" w:type="dxa"/>
            <w:vAlign w:val="center"/>
          </w:tcPr>
          <w:p w:rsidR="00B075AE" w:rsidRPr="00B075AE" w:rsidRDefault="00B075AE" w:rsidP="00B075AE">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r w:rsidRPr="00B075AE">
              <w:rPr>
                <w:rFonts w:ascii="Calibri" w:hAnsi="Calibri" w:cs="B Badr" w:hint="cs"/>
                <w:color w:val="000000"/>
                <w:sz w:val="20"/>
                <w:szCs w:val="20"/>
              </w:rPr>
              <w:t>2021</w:t>
            </w:r>
          </w:p>
        </w:tc>
        <w:tc>
          <w:tcPr>
            <w:tcW w:w="1470" w:type="dxa"/>
            <w:vAlign w:val="center"/>
          </w:tcPr>
          <w:p w:rsidR="00B075AE" w:rsidRPr="00B075AE" w:rsidRDefault="00B075AE" w:rsidP="00B075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auto"/>
                <w:sz w:val="20"/>
                <w:szCs w:val="20"/>
              </w:rPr>
            </w:pPr>
            <w:r w:rsidRPr="00B075AE">
              <w:rPr>
                <w:sz w:val="20"/>
                <w:szCs w:val="20"/>
              </w:rPr>
              <w:t>Current Respiratory Medicine Reviews</w:t>
            </w:r>
          </w:p>
        </w:tc>
        <w:tc>
          <w:tcPr>
            <w:tcW w:w="1237" w:type="dxa"/>
            <w:vAlign w:val="center"/>
          </w:tcPr>
          <w:p w:rsidR="00B075AE" w:rsidRPr="00B075AE" w:rsidRDefault="00B075AE" w:rsidP="00B075AE">
            <w:pPr>
              <w:jc w:val="center"/>
              <w:cnfStyle w:val="000000100000" w:firstRow="0" w:lastRow="0" w:firstColumn="0" w:lastColumn="0" w:oddVBand="0" w:evenVBand="0" w:oddHBand="1" w:evenHBand="0" w:firstRowFirstColumn="0" w:firstRowLastColumn="0" w:lastRowFirstColumn="0" w:lastRowLastColumn="0"/>
              <w:rPr>
                <w:sz w:val="20"/>
                <w:szCs w:val="20"/>
              </w:rPr>
            </w:pPr>
            <w:r w:rsidRPr="00B075AE">
              <w:rPr>
                <w:sz w:val="20"/>
                <w:szCs w:val="20"/>
              </w:rPr>
              <w:t>Index Copernicus</w:t>
            </w:r>
          </w:p>
        </w:tc>
        <w:tc>
          <w:tcPr>
            <w:tcW w:w="716" w:type="dxa"/>
            <w:vAlign w:val="center"/>
          </w:tcPr>
          <w:p w:rsidR="00B075AE" w:rsidRPr="00B075AE" w:rsidRDefault="00B075AE" w:rsidP="00B075AE">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r w:rsidRPr="00B075AE">
              <w:rPr>
                <w:rFonts w:ascii="Calibri" w:hAnsi="Calibri" w:cs="B Badr" w:hint="cs"/>
                <w:color w:val="000000"/>
                <w:sz w:val="20"/>
                <w:szCs w:val="20"/>
              </w:rPr>
              <w:t>0</w:t>
            </w:r>
          </w:p>
        </w:tc>
        <w:tc>
          <w:tcPr>
            <w:tcW w:w="893" w:type="dxa"/>
            <w:vAlign w:val="center"/>
          </w:tcPr>
          <w:p w:rsidR="00B075AE" w:rsidRPr="00B075AE" w:rsidRDefault="00B075AE" w:rsidP="00B075AE">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B075AE">
              <w:rPr>
                <w:rFonts w:ascii="Calibri" w:hAnsi="Calibri" w:cs="B Badr" w:hint="cs"/>
                <w:color w:val="000000"/>
                <w:sz w:val="20"/>
                <w:szCs w:val="20"/>
              </w:rPr>
              <w:t>7</w:t>
            </w:r>
          </w:p>
        </w:tc>
        <w:tc>
          <w:tcPr>
            <w:tcW w:w="872" w:type="dxa"/>
            <w:vAlign w:val="center"/>
          </w:tcPr>
          <w:p w:rsidR="00B075AE" w:rsidRPr="00B075AE" w:rsidRDefault="00B075AE" w:rsidP="00B075AE">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B075AE">
              <w:rPr>
                <w:rFonts w:ascii="Calibri" w:hAnsi="Calibri" w:cs="B Badr" w:hint="cs"/>
                <w:color w:val="000000"/>
                <w:sz w:val="20"/>
                <w:szCs w:val="20"/>
              </w:rPr>
              <w:t> </w:t>
            </w:r>
          </w:p>
        </w:tc>
        <w:tc>
          <w:tcPr>
            <w:tcW w:w="996" w:type="dxa"/>
            <w:vAlign w:val="center"/>
          </w:tcPr>
          <w:p w:rsidR="00B075AE" w:rsidRPr="00BC0D08" w:rsidRDefault="00B075AE" w:rsidP="00B075AE">
            <w:pPr>
              <w:bidi/>
              <w:jc w:val="center"/>
              <w:cnfStyle w:val="000000100000" w:firstRow="0" w:lastRow="0" w:firstColumn="0" w:lastColumn="0" w:oddVBand="0" w:evenVBand="0" w:oddHBand="1" w:evenHBand="0" w:firstRowFirstColumn="0" w:firstRowLastColumn="0" w:lastRowFirstColumn="0" w:lastRowLastColumn="0"/>
              <w:rPr>
                <w:rFonts w:cstheme="minorHAnsi"/>
                <w:sz w:val="18"/>
                <w:szCs w:val="18"/>
                <w:rtl/>
                <w:lang w:bidi="fa-IR"/>
              </w:rPr>
            </w:pPr>
          </w:p>
        </w:tc>
      </w:tr>
      <w:tr w:rsidR="00B075AE" w:rsidTr="00010F18">
        <w:trPr>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B075AE" w:rsidRPr="00BC0D08" w:rsidRDefault="00B075AE" w:rsidP="00B075AE">
            <w:pPr>
              <w:bidi/>
              <w:jc w:val="center"/>
              <w:rPr>
                <w:rFonts w:ascii="Calibri" w:hAnsi="Calibri" w:cs="B Nazanin"/>
                <w:sz w:val="20"/>
                <w:szCs w:val="20"/>
                <w:rtl/>
              </w:rPr>
            </w:pPr>
            <w:r>
              <w:rPr>
                <w:rFonts w:ascii="Calibri" w:hAnsi="Calibri" w:cs="B Nazanin" w:hint="cs"/>
                <w:sz w:val="20"/>
                <w:szCs w:val="20"/>
                <w:rtl/>
              </w:rPr>
              <w:t>3</w:t>
            </w:r>
          </w:p>
        </w:tc>
        <w:tc>
          <w:tcPr>
            <w:tcW w:w="2815" w:type="dxa"/>
            <w:vAlign w:val="center"/>
          </w:tcPr>
          <w:p w:rsidR="00B075AE" w:rsidRPr="00B075AE" w:rsidRDefault="00B075AE" w:rsidP="00B075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000000"/>
                <w:sz w:val="20"/>
                <w:szCs w:val="20"/>
              </w:rPr>
            </w:pPr>
            <w:r w:rsidRPr="00B075AE">
              <w:rPr>
                <w:color w:val="000000"/>
                <w:sz w:val="20"/>
                <w:szCs w:val="20"/>
              </w:rPr>
              <w:t>Factors Affecting the Long-Term Survival of Kidney Transplantation in Northeastern of Iran between 2000 and 2015</w:t>
            </w:r>
          </w:p>
        </w:tc>
        <w:tc>
          <w:tcPr>
            <w:tcW w:w="1097" w:type="dxa"/>
            <w:vAlign w:val="center"/>
          </w:tcPr>
          <w:p w:rsidR="00B075AE" w:rsidRPr="00B075AE" w:rsidRDefault="00B075AE" w:rsidP="00B075AE">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B075AE">
              <w:rPr>
                <w:rFonts w:ascii="Calibri" w:hAnsi="Calibri" w:cs="B Badr" w:hint="cs"/>
                <w:color w:val="000000"/>
                <w:sz w:val="20"/>
                <w:szCs w:val="20"/>
              </w:rPr>
              <w:t>2021</w:t>
            </w:r>
          </w:p>
        </w:tc>
        <w:tc>
          <w:tcPr>
            <w:tcW w:w="1470" w:type="dxa"/>
            <w:vAlign w:val="center"/>
          </w:tcPr>
          <w:p w:rsidR="00B075AE" w:rsidRPr="00B075AE" w:rsidRDefault="00B075AE" w:rsidP="00B075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auto"/>
                <w:sz w:val="20"/>
                <w:szCs w:val="20"/>
              </w:rPr>
            </w:pPr>
            <w:r w:rsidRPr="00B075AE">
              <w:rPr>
                <w:sz w:val="20"/>
                <w:szCs w:val="20"/>
              </w:rPr>
              <w:t>Iranian Journal of Public Health</w:t>
            </w:r>
          </w:p>
        </w:tc>
        <w:tc>
          <w:tcPr>
            <w:tcW w:w="1237" w:type="dxa"/>
            <w:vAlign w:val="center"/>
          </w:tcPr>
          <w:p w:rsidR="00B075AE" w:rsidRPr="00B075AE" w:rsidRDefault="00B075AE" w:rsidP="00B075AE">
            <w:pPr>
              <w:jc w:val="center"/>
              <w:cnfStyle w:val="000000000000" w:firstRow="0" w:lastRow="0" w:firstColumn="0" w:lastColumn="0" w:oddVBand="0" w:evenVBand="0" w:oddHBand="0" w:evenHBand="0" w:firstRowFirstColumn="0" w:firstRowLastColumn="0" w:lastRowFirstColumn="0" w:lastRowLastColumn="0"/>
              <w:rPr>
                <w:sz w:val="20"/>
                <w:szCs w:val="20"/>
              </w:rPr>
            </w:pPr>
            <w:r w:rsidRPr="00B075AE">
              <w:rPr>
                <w:sz w:val="20"/>
                <w:szCs w:val="20"/>
              </w:rPr>
              <w:t>1.429</w:t>
            </w:r>
          </w:p>
        </w:tc>
        <w:tc>
          <w:tcPr>
            <w:tcW w:w="716" w:type="dxa"/>
            <w:vAlign w:val="center"/>
          </w:tcPr>
          <w:p w:rsidR="00B075AE" w:rsidRPr="00B075AE" w:rsidRDefault="00B075AE" w:rsidP="00B075AE">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B075AE">
              <w:rPr>
                <w:rFonts w:ascii="Calibri" w:hAnsi="Calibri" w:cs="B Badr" w:hint="cs"/>
                <w:color w:val="000000"/>
                <w:sz w:val="20"/>
                <w:szCs w:val="20"/>
              </w:rPr>
              <w:t> </w:t>
            </w:r>
          </w:p>
        </w:tc>
        <w:tc>
          <w:tcPr>
            <w:tcW w:w="893" w:type="dxa"/>
            <w:vAlign w:val="center"/>
          </w:tcPr>
          <w:p w:rsidR="00B075AE" w:rsidRPr="00B075AE" w:rsidRDefault="00B075AE" w:rsidP="00B075AE">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B075AE">
              <w:rPr>
                <w:rFonts w:ascii="Calibri" w:hAnsi="Calibri" w:cs="B Badr" w:hint="cs"/>
                <w:color w:val="000000"/>
                <w:sz w:val="20"/>
                <w:szCs w:val="20"/>
              </w:rPr>
              <w:t>3</w:t>
            </w:r>
          </w:p>
        </w:tc>
        <w:tc>
          <w:tcPr>
            <w:tcW w:w="872" w:type="dxa"/>
            <w:vAlign w:val="center"/>
          </w:tcPr>
          <w:p w:rsidR="00B075AE" w:rsidRPr="00B075AE" w:rsidRDefault="00B075AE" w:rsidP="00B075AE">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B075AE">
              <w:rPr>
                <w:rFonts w:ascii="Calibri" w:hAnsi="Calibri" w:cs="B Badr" w:hint="cs"/>
                <w:color w:val="000000"/>
                <w:sz w:val="20"/>
                <w:szCs w:val="20"/>
              </w:rPr>
              <w:t> </w:t>
            </w:r>
          </w:p>
        </w:tc>
        <w:tc>
          <w:tcPr>
            <w:tcW w:w="996" w:type="dxa"/>
            <w:vAlign w:val="center"/>
          </w:tcPr>
          <w:p w:rsidR="00B075AE" w:rsidRPr="00BC0D08" w:rsidRDefault="00B075AE" w:rsidP="00B075AE">
            <w:pPr>
              <w:bidi/>
              <w:jc w:val="center"/>
              <w:cnfStyle w:val="000000000000" w:firstRow="0" w:lastRow="0" w:firstColumn="0" w:lastColumn="0" w:oddVBand="0" w:evenVBand="0" w:oddHBand="0" w:evenHBand="0" w:firstRowFirstColumn="0" w:firstRowLastColumn="0" w:lastRowFirstColumn="0" w:lastRowLastColumn="0"/>
              <w:rPr>
                <w:rFonts w:cstheme="minorHAnsi"/>
                <w:sz w:val="18"/>
                <w:szCs w:val="18"/>
                <w:rtl/>
                <w:lang w:bidi="fa-IR"/>
              </w:rPr>
            </w:pPr>
          </w:p>
        </w:tc>
      </w:tr>
      <w:tr w:rsidR="00B075AE" w:rsidTr="00010F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B075AE" w:rsidRPr="00BC0D08" w:rsidRDefault="00B075AE" w:rsidP="00B075AE">
            <w:pPr>
              <w:bidi/>
              <w:jc w:val="center"/>
              <w:rPr>
                <w:rFonts w:ascii="Calibri" w:hAnsi="Calibri" w:cs="B Nazanin"/>
                <w:sz w:val="20"/>
                <w:szCs w:val="20"/>
                <w:rtl/>
              </w:rPr>
            </w:pPr>
            <w:r>
              <w:rPr>
                <w:rFonts w:ascii="Calibri" w:hAnsi="Calibri" w:cs="B Nazanin" w:hint="cs"/>
                <w:sz w:val="20"/>
                <w:szCs w:val="20"/>
                <w:rtl/>
              </w:rPr>
              <w:t>4</w:t>
            </w:r>
          </w:p>
        </w:tc>
        <w:tc>
          <w:tcPr>
            <w:tcW w:w="2815" w:type="dxa"/>
            <w:vAlign w:val="center"/>
          </w:tcPr>
          <w:p w:rsidR="00B075AE" w:rsidRPr="00B075AE" w:rsidRDefault="00B075AE" w:rsidP="00B075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000000"/>
                <w:sz w:val="20"/>
                <w:szCs w:val="20"/>
              </w:rPr>
            </w:pPr>
            <w:r w:rsidRPr="00B075AE">
              <w:rPr>
                <w:color w:val="000000"/>
                <w:sz w:val="20"/>
                <w:szCs w:val="20"/>
              </w:rPr>
              <w:t>Kidney transplantation registry program in Mashhad university of medical sciences; design and rationale</w:t>
            </w:r>
          </w:p>
        </w:tc>
        <w:tc>
          <w:tcPr>
            <w:tcW w:w="1097" w:type="dxa"/>
            <w:vAlign w:val="center"/>
          </w:tcPr>
          <w:p w:rsidR="00B075AE" w:rsidRPr="00B075AE" w:rsidRDefault="00B075AE" w:rsidP="00B075AE">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r w:rsidRPr="00B075AE">
              <w:rPr>
                <w:rFonts w:ascii="Calibri" w:hAnsi="Calibri" w:cs="B Badr" w:hint="cs"/>
                <w:color w:val="000000"/>
                <w:sz w:val="20"/>
                <w:szCs w:val="20"/>
              </w:rPr>
              <w:t>2021</w:t>
            </w:r>
          </w:p>
        </w:tc>
        <w:tc>
          <w:tcPr>
            <w:tcW w:w="1470" w:type="dxa"/>
            <w:vAlign w:val="center"/>
          </w:tcPr>
          <w:p w:rsidR="00B075AE" w:rsidRPr="00B075AE" w:rsidRDefault="00B075AE" w:rsidP="00B075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auto"/>
                <w:sz w:val="20"/>
                <w:szCs w:val="20"/>
              </w:rPr>
            </w:pPr>
            <w:r w:rsidRPr="00B075AE">
              <w:rPr>
                <w:sz w:val="20"/>
                <w:szCs w:val="20"/>
              </w:rPr>
              <w:t>Journal of Renal Injury Prevention</w:t>
            </w:r>
          </w:p>
        </w:tc>
        <w:tc>
          <w:tcPr>
            <w:tcW w:w="1237" w:type="dxa"/>
            <w:vAlign w:val="center"/>
          </w:tcPr>
          <w:p w:rsidR="00B075AE" w:rsidRPr="00B075AE" w:rsidRDefault="00B075AE" w:rsidP="00B075AE">
            <w:pPr>
              <w:jc w:val="center"/>
              <w:cnfStyle w:val="000000100000" w:firstRow="0" w:lastRow="0" w:firstColumn="0" w:lastColumn="0" w:oddVBand="0" w:evenVBand="0" w:oddHBand="1" w:evenHBand="0" w:firstRowFirstColumn="0" w:firstRowLastColumn="0" w:lastRowFirstColumn="0" w:lastRowLastColumn="0"/>
              <w:rPr>
                <w:sz w:val="20"/>
                <w:szCs w:val="20"/>
              </w:rPr>
            </w:pPr>
            <w:r w:rsidRPr="00B075AE">
              <w:rPr>
                <w:sz w:val="20"/>
                <w:szCs w:val="20"/>
              </w:rPr>
              <w:t>ESCI</w:t>
            </w:r>
          </w:p>
        </w:tc>
        <w:tc>
          <w:tcPr>
            <w:tcW w:w="716" w:type="dxa"/>
            <w:vAlign w:val="center"/>
          </w:tcPr>
          <w:p w:rsidR="00B075AE" w:rsidRPr="00B075AE" w:rsidRDefault="00B075AE" w:rsidP="00B075AE">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r w:rsidRPr="00B075AE">
              <w:rPr>
                <w:rFonts w:ascii="Calibri" w:hAnsi="Calibri" w:cs="B Badr" w:hint="cs"/>
                <w:color w:val="000000"/>
                <w:sz w:val="20"/>
                <w:szCs w:val="20"/>
              </w:rPr>
              <w:t>0</w:t>
            </w:r>
          </w:p>
        </w:tc>
        <w:tc>
          <w:tcPr>
            <w:tcW w:w="893" w:type="dxa"/>
            <w:vAlign w:val="center"/>
          </w:tcPr>
          <w:p w:rsidR="00B075AE" w:rsidRPr="00B075AE" w:rsidRDefault="00B075AE" w:rsidP="00B075AE">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B075AE">
              <w:rPr>
                <w:rFonts w:ascii="Calibri" w:hAnsi="Calibri" w:cs="B Badr" w:hint="cs"/>
                <w:color w:val="000000"/>
                <w:sz w:val="20"/>
                <w:szCs w:val="20"/>
              </w:rPr>
              <w:t>5</w:t>
            </w:r>
          </w:p>
        </w:tc>
        <w:tc>
          <w:tcPr>
            <w:tcW w:w="872" w:type="dxa"/>
            <w:vAlign w:val="center"/>
          </w:tcPr>
          <w:p w:rsidR="00B075AE" w:rsidRPr="00B075AE" w:rsidRDefault="00B075AE" w:rsidP="00B075AE">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B075AE">
              <w:rPr>
                <w:rFonts w:ascii="Calibri" w:hAnsi="Calibri" w:cs="B Badr" w:hint="cs"/>
                <w:color w:val="000000"/>
                <w:sz w:val="20"/>
                <w:szCs w:val="20"/>
              </w:rPr>
              <w:t>0</w:t>
            </w:r>
          </w:p>
        </w:tc>
        <w:tc>
          <w:tcPr>
            <w:tcW w:w="996" w:type="dxa"/>
            <w:vAlign w:val="center"/>
          </w:tcPr>
          <w:p w:rsidR="00B075AE" w:rsidRPr="00BC0D08" w:rsidRDefault="00B075AE" w:rsidP="00B075AE">
            <w:pPr>
              <w:bidi/>
              <w:jc w:val="center"/>
              <w:cnfStyle w:val="000000100000" w:firstRow="0" w:lastRow="0" w:firstColumn="0" w:lastColumn="0" w:oddVBand="0" w:evenVBand="0" w:oddHBand="1" w:evenHBand="0" w:firstRowFirstColumn="0" w:firstRowLastColumn="0" w:lastRowFirstColumn="0" w:lastRowLastColumn="0"/>
              <w:rPr>
                <w:rFonts w:cstheme="minorHAnsi"/>
                <w:sz w:val="18"/>
                <w:szCs w:val="18"/>
                <w:rtl/>
                <w:lang w:bidi="fa-IR"/>
              </w:rPr>
            </w:pPr>
          </w:p>
        </w:tc>
      </w:tr>
      <w:tr w:rsidR="00B075AE" w:rsidTr="00010F18">
        <w:trPr>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B075AE" w:rsidRDefault="00B075AE" w:rsidP="00B075AE">
            <w:pPr>
              <w:bidi/>
              <w:jc w:val="center"/>
              <w:rPr>
                <w:rFonts w:ascii="Calibri" w:hAnsi="Calibri" w:cs="B Nazanin" w:hint="cs"/>
                <w:sz w:val="20"/>
                <w:szCs w:val="20"/>
                <w:rtl/>
              </w:rPr>
            </w:pPr>
            <w:r>
              <w:rPr>
                <w:rFonts w:ascii="Calibri" w:hAnsi="Calibri" w:cs="B Nazanin" w:hint="cs"/>
                <w:sz w:val="20"/>
                <w:szCs w:val="20"/>
                <w:rtl/>
              </w:rPr>
              <w:t>5</w:t>
            </w:r>
          </w:p>
        </w:tc>
        <w:tc>
          <w:tcPr>
            <w:tcW w:w="2815" w:type="dxa"/>
            <w:vAlign w:val="center"/>
          </w:tcPr>
          <w:p w:rsidR="00B075AE" w:rsidRPr="00B075AE" w:rsidRDefault="00B075AE" w:rsidP="00B075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000000"/>
                <w:sz w:val="20"/>
                <w:szCs w:val="20"/>
              </w:rPr>
            </w:pPr>
            <w:r w:rsidRPr="00B075AE">
              <w:rPr>
                <w:color w:val="000000"/>
                <w:sz w:val="20"/>
                <w:szCs w:val="20"/>
              </w:rPr>
              <w:t>The Relationship Between Pre-Transplant Serum Phosphorus Before Kidney Transplantation with Early Graft Dysfunction</w:t>
            </w:r>
          </w:p>
        </w:tc>
        <w:tc>
          <w:tcPr>
            <w:tcW w:w="1097" w:type="dxa"/>
            <w:vAlign w:val="center"/>
          </w:tcPr>
          <w:p w:rsidR="00B075AE" w:rsidRPr="00B075AE" w:rsidRDefault="00B075AE" w:rsidP="00B075AE">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B075AE">
              <w:rPr>
                <w:rFonts w:ascii="Calibri" w:hAnsi="Calibri" w:cs="B Badr" w:hint="cs"/>
                <w:color w:val="000000"/>
                <w:sz w:val="20"/>
                <w:szCs w:val="20"/>
              </w:rPr>
              <w:t>2021</w:t>
            </w:r>
          </w:p>
        </w:tc>
        <w:tc>
          <w:tcPr>
            <w:tcW w:w="1470" w:type="dxa"/>
            <w:vAlign w:val="center"/>
          </w:tcPr>
          <w:p w:rsidR="00B075AE" w:rsidRPr="00B075AE" w:rsidRDefault="00B075AE" w:rsidP="00B075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auto"/>
                <w:sz w:val="20"/>
                <w:szCs w:val="20"/>
              </w:rPr>
            </w:pPr>
            <w:r w:rsidRPr="00B075AE">
              <w:rPr>
                <w:sz w:val="20"/>
                <w:szCs w:val="20"/>
              </w:rPr>
              <w:t>Iranian Journal of Kidney Diseases</w:t>
            </w:r>
          </w:p>
        </w:tc>
        <w:tc>
          <w:tcPr>
            <w:tcW w:w="1237" w:type="dxa"/>
            <w:vAlign w:val="center"/>
          </w:tcPr>
          <w:p w:rsidR="00B075AE" w:rsidRPr="00B075AE" w:rsidRDefault="00B075AE" w:rsidP="00B075AE">
            <w:pPr>
              <w:jc w:val="center"/>
              <w:cnfStyle w:val="000000000000" w:firstRow="0" w:lastRow="0" w:firstColumn="0" w:lastColumn="0" w:oddVBand="0" w:evenVBand="0" w:oddHBand="0" w:evenHBand="0" w:firstRowFirstColumn="0" w:firstRowLastColumn="0" w:lastRowFirstColumn="0" w:lastRowLastColumn="0"/>
              <w:rPr>
                <w:sz w:val="20"/>
                <w:szCs w:val="20"/>
              </w:rPr>
            </w:pPr>
            <w:r w:rsidRPr="00B075AE">
              <w:rPr>
                <w:sz w:val="20"/>
                <w:szCs w:val="20"/>
              </w:rPr>
              <w:t>1.033</w:t>
            </w:r>
          </w:p>
        </w:tc>
        <w:tc>
          <w:tcPr>
            <w:tcW w:w="716" w:type="dxa"/>
            <w:vAlign w:val="center"/>
          </w:tcPr>
          <w:p w:rsidR="00B075AE" w:rsidRPr="00B075AE" w:rsidRDefault="00B075AE" w:rsidP="00B075AE">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B075AE">
              <w:rPr>
                <w:rFonts w:ascii="Calibri" w:hAnsi="Calibri" w:cs="B Badr" w:hint="cs"/>
                <w:color w:val="000000"/>
                <w:sz w:val="20"/>
                <w:szCs w:val="20"/>
              </w:rPr>
              <w:t>0</w:t>
            </w:r>
          </w:p>
        </w:tc>
        <w:tc>
          <w:tcPr>
            <w:tcW w:w="893" w:type="dxa"/>
            <w:vAlign w:val="center"/>
          </w:tcPr>
          <w:p w:rsidR="00B075AE" w:rsidRPr="00B075AE" w:rsidRDefault="00B075AE" w:rsidP="00B075AE">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B075AE">
              <w:rPr>
                <w:rFonts w:ascii="Calibri" w:hAnsi="Calibri" w:cs="B Badr" w:hint="cs"/>
                <w:color w:val="000000"/>
                <w:sz w:val="20"/>
                <w:szCs w:val="20"/>
              </w:rPr>
              <w:t>4</w:t>
            </w:r>
          </w:p>
        </w:tc>
        <w:tc>
          <w:tcPr>
            <w:tcW w:w="872" w:type="dxa"/>
            <w:vAlign w:val="center"/>
          </w:tcPr>
          <w:p w:rsidR="00B075AE" w:rsidRPr="00B075AE" w:rsidRDefault="00B075AE" w:rsidP="00B075AE">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B075AE">
              <w:rPr>
                <w:rFonts w:ascii="Calibri" w:hAnsi="Calibri" w:cs="B Badr" w:hint="cs"/>
                <w:color w:val="000000"/>
                <w:sz w:val="20"/>
                <w:szCs w:val="20"/>
              </w:rPr>
              <w:t> </w:t>
            </w:r>
          </w:p>
        </w:tc>
        <w:tc>
          <w:tcPr>
            <w:tcW w:w="996" w:type="dxa"/>
            <w:vAlign w:val="center"/>
          </w:tcPr>
          <w:p w:rsidR="00B075AE" w:rsidRPr="00BC0D08" w:rsidRDefault="00B075AE" w:rsidP="00B075AE">
            <w:pPr>
              <w:bidi/>
              <w:jc w:val="center"/>
              <w:cnfStyle w:val="000000000000" w:firstRow="0" w:lastRow="0" w:firstColumn="0" w:lastColumn="0" w:oddVBand="0" w:evenVBand="0" w:oddHBand="0" w:evenHBand="0" w:firstRowFirstColumn="0" w:firstRowLastColumn="0" w:lastRowFirstColumn="0" w:lastRowLastColumn="0"/>
              <w:rPr>
                <w:rFonts w:cstheme="minorHAnsi"/>
                <w:sz w:val="18"/>
                <w:szCs w:val="18"/>
                <w:rtl/>
                <w:lang w:bidi="fa-IR"/>
              </w:rPr>
            </w:pPr>
          </w:p>
        </w:tc>
      </w:tr>
      <w:tr w:rsidR="00B075AE" w:rsidTr="00010F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B075AE" w:rsidRDefault="00B075AE" w:rsidP="00B075AE">
            <w:pPr>
              <w:bidi/>
              <w:jc w:val="center"/>
              <w:rPr>
                <w:rFonts w:ascii="Calibri" w:hAnsi="Calibri" w:cs="B Nazanin" w:hint="cs"/>
                <w:sz w:val="20"/>
                <w:szCs w:val="20"/>
                <w:rtl/>
              </w:rPr>
            </w:pPr>
            <w:r>
              <w:rPr>
                <w:rFonts w:ascii="Calibri" w:hAnsi="Calibri" w:cs="B Nazanin" w:hint="cs"/>
                <w:sz w:val="20"/>
                <w:szCs w:val="20"/>
                <w:rtl/>
              </w:rPr>
              <w:t>6</w:t>
            </w:r>
          </w:p>
        </w:tc>
        <w:tc>
          <w:tcPr>
            <w:tcW w:w="2815" w:type="dxa"/>
            <w:vAlign w:val="center"/>
          </w:tcPr>
          <w:p w:rsidR="00B075AE" w:rsidRPr="00B075AE" w:rsidRDefault="00B075AE" w:rsidP="00B075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000000"/>
                <w:sz w:val="20"/>
                <w:szCs w:val="20"/>
              </w:rPr>
            </w:pPr>
            <w:r w:rsidRPr="00B075AE">
              <w:rPr>
                <w:color w:val="000000"/>
                <w:sz w:val="20"/>
                <w:szCs w:val="20"/>
              </w:rPr>
              <w:t>Higher Viral Load of Polyomavirus Type BK but not JC among Renal Transplant Recipients in Comparison to Donors</w:t>
            </w:r>
          </w:p>
        </w:tc>
        <w:tc>
          <w:tcPr>
            <w:tcW w:w="1097" w:type="dxa"/>
            <w:vAlign w:val="center"/>
          </w:tcPr>
          <w:p w:rsidR="00B075AE" w:rsidRPr="00B075AE" w:rsidRDefault="00B075AE" w:rsidP="00B075AE">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r w:rsidRPr="00B075AE">
              <w:rPr>
                <w:rFonts w:ascii="Calibri" w:hAnsi="Calibri" w:cs="B Badr" w:hint="cs"/>
                <w:color w:val="000000"/>
                <w:sz w:val="20"/>
                <w:szCs w:val="20"/>
              </w:rPr>
              <w:t>2022</w:t>
            </w:r>
          </w:p>
        </w:tc>
        <w:tc>
          <w:tcPr>
            <w:tcW w:w="1470" w:type="dxa"/>
            <w:vAlign w:val="center"/>
          </w:tcPr>
          <w:p w:rsidR="00B075AE" w:rsidRPr="00B075AE" w:rsidRDefault="00B075AE" w:rsidP="00B075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auto"/>
                <w:sz w:val="20"/>
                <w:szCs w:val="20"/>
              </w:rPr>
            </w:pPr>
            <w:r w:rsidRPr="00B075AE">
              <w:rPr>
                <w:sz w:val="20"/>
                <w:szCs w:val="20"/>
              </w:rPr>
              <w:t>IRANIAN JOURNAL OF PATHOLOGY</w:t>
            </w:r>
          </w:p>
        </w:tc>
        <w:tc>
          <w:tcPr>
            <w:tcW w:w="1237" w:type="dxa"/>
            <w:vAlign w:val="center"/>
          </w:tcPr>
          <w:p w:rsidR="00B075AE" w:rsidRPr="00B075AE" w:rsidRDefault="00B075AE" w:rsidP="00B075AE">
            <w:pPr>
              <w:jc w:val="center"/>
              <w:cnfStyle w:val="000000100000" w:firstRow="0" w:lastRow="0" w:firstColumn="0" w:lastColumn="0" w:oddVBand="0" w:evenVBand="0" w:oddHBand="1" w:evenHBand="0" w:firstRowFirstColumn="0" w:firstRowLastColumn="0" w:lastRowFirstColumn="0" w:lastRowLastColumn="0"/>
              <w:rPr>
                <w:sz w:val="20"/>
                <w:szCs w:val="20"/>
              </w:rPr>
            </w:pPr>
            <w:r w:rsidRPr="00B075AE">
              <w:rPr>
                <w:sz w:val="20"/>
                <w:szCs w:val="20"/>
              </w:rPr>
              <w:t>Pubmed</w:t>
            </w:r>
          </w:p>
        </w:tc>
        <w:tc>
          <w:tcPr>
            <w:tcW w:w="716" w:type="dxa"/>
            <w:vAlign w:val="center"/>
          </w:tcPr>
          <w:p w:rsidR="00B075AE" w:rsidRPr="00B075AE" w:rsidRDefault="00B075AE" w:rsidP="00B075AE">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r w:rsidRPr="00B075AE">
              <w:rPr>
                <w:rFonts w:ascii="Calibri" w:hAnsi="Calibri" w:cs="B Badr" w:hint="cs"/>
                <w:color w:val="000000"/>
                <w:sz w:val="20"/>
                <w:szCs w:val="20"/>
              </w:rPr>
              <w:t> </w:t>
            </w:r>
          </w:p>
        </w:tc>
        <w:tc>
          <w:tcPr>
            <w:tcW w:w="893" w:type="dxa"/>
            <w:vAlign w:val="center"/>
          </w:tcPr>
          <w:p w:rsidR="00B075AE" w:rsidRPr="00B075AE" w:rsidRDefault="00B075AE" w:rsidP="00B075AE">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B075AE">
              <w:rPr>
                <w:rFonts w:ascii="Calibri" w:hAnsi="Calibri" w:cs="B Badr" w:hint="cs"/>
                <w:color w:val="000000"/>
                <w:sz w:val="20"/>
                <w:szCs w:val="20"/>
              </w:rPr>
              <w:t>10</w:t>
            </w:r>
          </w:p>
        </w:tc>
        <w:tc>
          <w:tcPr>
            <w:tcW w:w="872" w:type="dxa"/>
            <w:vAlign w:val="center"/>
          </w:tcPr>
          <w:p w:rsidR="00B075AE" w:rsidRPr="00B075AE" w:rsidRDefault="00B075AE" w:rsidP="00B075AE">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B075AE">
              <w:rPr>
                <w:rFonts w:ascii="Calibri" w:hAnsi="Calibri" w:cs="B Badr" w:hint="cs"/>
                <w:color w:val="000000"/>
                <w:sz w:val="20"/>
                <w:szCs w:val="20"/>
              </w:rPr>
              <w:t> </w:t>
            </w:r>
          </w:p>
        </w:tc>
        <w:tc>
          <w:tcPr>
            <w:tcW w:w="996" w:type="dxa"/>
            <w:vAlign w:val="center"/>
          </w:tcPr>
          <w:p w:rsidR="00B075AE" w:rsidRPr="00BC0D08" w:rsidRDefault="00B075AE" w:rsidP="00B075AE">
            <w:pPr>
              <w:bidi/>
              <w:jc w:val="center"/>
              <w:cnfStyle w:val="000000100000" w:firstRow="0" w:lastRow="0" w:firstColumn="0" w:lastColumn="0" w:oddVBand="0" w:evenVBand="0" w:oddHBand="1" w:evenHBand="0" w:firstRowFirstColumn="0" w:firstRowLastColumn="0" w:lastRowFirstColumn="0" w:lastRowLastColumn="0"/>
              <w:rPr>
                <w:rFonts w:cstheme="minorHAnsi"/>
                <w:sz w:val="18"/>
                <w:szCs w:val="18"/>
                <w:rtl/>
                <w:lang w:bidi="fa-IR"/>
              </w:rPr>
            </w:pPr>
          </w:p>
        </w:tc>
      </w:tr>
      <w:tr w:rsidR="00B075AE" w:rsidTr="00010F18">
        <w:trPr>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B075AE" w:rsidRDefault="00B075AE" w:rsidP="00B075AE">
            <w:pPr>
              <w:bidi/>
              <w:jc w:val="center"/>
              <w:rPr>
                <w:rFonts w:ascii="Calibri" w:hAnsi="Calibri" w:cs="B Nazanin" w:hint="cs"/>
                <w:sz w:val="20"/>
                <w:szCs w:val="20"/>
                <w:rtl/>
              </w:rPr>
            </w:pPr>
            <w:r>
              <w:rPr>
                <w:rFonts w:ascii="Calibri" w:hAnsi="Calibri" w:cs="B Nazanin" w:hint="cs"/>
                <w:sz w:val="20"/>
                <w:szCs w:val="20"/>
                <w:rtl/>
              </w:rPr>
              <w:t>7</w:t>
            </w:r>
          </w:p>
        </w:tc>
        <w:tc>
          <w:tcPr>
            <w:tcW w:w="2815" w:type="dxa"/>
            <w:vAlign w:val="center"/>
          </w:tcPr>
          <w:p w:rsidR="00B075AE" w:rsidRPr="00B075AE" w:rsidRDefault="00B075AE" w:rsidP="00B075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000000"/>
                <w:sz w:val="20"/>
                <w:szCs w:val="20"/>
              </w:rPr>
            </w:pPr>
            <w:r w:rsidRPr="00B075AE">
              <w:rPr>
                <w:color w:val="000000"/>
                <w:sz w:val="20"/>
                <w:szCs w:val="20"/>
              </w:rPr>
              <w:t>Association of Metabolic Syndrome and Hyperuricemia in the Recipients of Kidney Transplants: A Single-Center Study</w:t>
            </w:r>
          </w:p>
        </w:tc>
        <w:tc>
          <w:tcPr>
            <w:tcW w:w="1097" w:type="dxa"/>
            <w:vAlign w:val="center"/>
          </w:tcPr>
          <w:p w:rsidR="00B075AE" w:rsidRPr="00B075AE" w:rsidRDefault="00B075AE" w:rsidP="00B075AE">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B075AE">
              <w:rPr>
                <w:rFonts w:ascii="Calibri" w:hAnsi="Calibri" w:cs="B Badr" w:hint="cs"/>
                <w:color w:val="000000"/>
                <w:sz w:val="20"/>
                <w:szCs w:val="20"/>
              </w:rPr>
              <w:t>2023</w:t>
            </w:r>
          </w:p>
        </w:tc>
        <w:tc>
          <w:tcPr>
            <w:tcW w:w="1470" w:type="dxa"/>
            <w:vAlign w:val="center"/>
          </w:tcPr>
          <w:p w:rsidR="00B075AE" w:rsidRPr="00B075AE" w:rsidRDefault="00B075AE" w:rsidP="00B075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auto"/>
                <w:sz w:val="20"/>
                <w:szCs w:val="20"/>
              </w:rPr>
            </w:pPr>
            <w:r w:rsidRPr="00B075AE">
              <w:rPr>
                <w:sz w:val="20"/>
                <w:szCs w:val="20"/>
              </w:rPr>
              <w:t>Iranian journal of kidney diseases</w:t>
            </w:r>
          </w:p>
        </w:tc>
        <w:tc>
          <w:tcPr>
            <w:tcW w:w="1237" w:type="dxa"/>
            <w:vAlign w:val="center"/>
          </w:tcPr>
          <w:p w:rsidR="00B075AE" w:rsidRPr="00B075AE" w:rsidRDefault="00B075AE" w:rsidP="00B075AE">
            <w:pPr>
              <w:jc w:val="center"/>
              <w:cnfStyle w:val="000000000000" w:firstRow="0" w:lastRow="0" w:firstColumn="0" w:lastColumn="0" w:oddVBand="0" w:evenVBand="0" w:oddHBand="0" w:evenHBand="0" w:firstRowFirstColumn="0" w:firstRowLastColumn="0" w:lastRowFirstColumn="0" w:lastRowLastColumn="0"/>
              <w:rPr>
                <w:sz w:val="20"/>
                <w:szCs w:val="20"/>
              </w:rPr>
            </w:pPr>
            <w:r w:rsidRPr="00B075AE">
              <w:rPr>
                <w:sz w:val="20"/>
                <w:szCs w:val="20"/>
              </w:rPr>
              <w:t>1.468</w:t>
            </w:r>
          </w:p>
        </w:tc>
        <w:tc>
          <w:tcPr>
            <w:tcW w:w="716" w:type="dxa"/>
            <w:vAlign w:val="center"/>
          </w:tcPr>
          <w:p w:rsidR="00B075AE" w:rsidRPr="00B075AE" w:rsidRDefault="00B075AE" w:rsidP="00B075AE">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B075AE">
              <w:rPr>
                <w:rFonts w:ascii="Calibri" w:hAnsi="Calibri" w:cs="B Badr" w:hint="cs"/>
                <w:color w:val="000000"/>
                <w:sz w:val="20"/>
                <w:szCs w:val="20"/>
              </w:rPr>
              <w:t> </w:t>
            </w:r>
          </w:p>
        </w:tc>
        <w:tc>
          <w:tcPr>
            <w:tcW w:w="893" w:type="dxa"/>
            <w:vAlign w:val="center"/>
          </w:tcPr>
          <w:p w:rsidR="00B075AE" w:rsidRPr="00B075AE" w:rsidRDefault="00B075AE" w:rsidP="00B075AE">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B075AE">
              <w:rPr>
                <w:rFonts w:ascii="Calibri" w:hAnsi="Calibri" w:cs="B Badr" w:hint="cs"/>
                <w:color w:val="000000"/>
                <w:sz w:val="20"/>
                <w:szCs w:val="20"/>
              </w:rPr>
              <w:t>5</w:t>
            </w:r>
          </w:p>
        </w:tc>
        <w:tc>
          <w:tcPr>
            <w:tcW w:w="872" w:type="dxa"/>
            <w:vAlign w:val="center"/>
          </w:tcPr>
          <w:p w:rsidR="00B075AE" w:rsidRPr="00B075AE" w:rsidRDefault="00B075AE" w:rsidP="00B075AE">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B075AE">
              <w:rPr>
                <w:rFonts w:ascii="Calibri" w:hAnsi="Calibri" w:cs="B Badr" w:hint="cs"/>
                <w:color w:val="000000"/>
                <w:sz w:val="20"/>
                <w:szCs w:val="20"/>
              </w:rPr>
              <w:t> </w:t>
            </w:r>
          </w:p>
        </w:tc>
        <w:tc>
          <w:tcPr>
            <w:tcW w:w="996" w:type="dxa"/>
            <w:vAlign w:val="center"/>
          </w:tcPr>
          <w:p w:rsidR="00B075AE" w:rsidRPr="00BC0D08" w:rsidRDefault="00B075AE" w:rsidP="00B075AE">
            <w:pPr>
              <w:bidi/>
              <w:jc w:val="center"/>
              <w:cnfStyle w:val="000000000000" w:firstRow="0" w:lastRow="0" w:firstColumn="0" w:lastColumn="0" w:oddVBand="0" w:evenVBand="0" w:oddHBand="0" w:evenHBand="0" w:firstRowFirstColumn="0" w:firstRowLastColumn="0" w:lastRowFirstColumn="0" w:lastRowLastColumn="0"/>
              <w:rPr>
                <w:rFonts w:cstheme="minorHAnsi"/>
                <w:sz w:val="18"/>
                <w:szCs w:val="18"/>
                <w:rtl/>
                <w:lang w:bidi="fa-IR"/>
              </w:rPr>
            </w:pPr>
          </w:p>
        </w:tc>
      </w:tr>
      <w:tr w:rsidR="00B075AE" w:rsidTr="00010F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B075AE" w:rsidRDefault="00B075AE" w:rsidP="00B075AE">
            <w:pPr>
              <w:bidi/>
              <w:jc w:val="center"/>
              <w:rPr>
                <w:rFonts w:ascii="Calibri" w:hAnsi="Calibri" w:cs="B Nazanin" w:hint="cs"/>
                <w:sz w:val="20"/>
                <w:szCs w:val="20"/>
                <w:rtl/>
              </w:rPr>
            </w:pPr>
            <w:r>
              <w:rPr>
                <w:rFonts w:ascii="Calibri" w:hAnsi="Calibri" w:cs="B Nazanin" w:hint="cs"/>
                <w:sz w:val="20"/>
                <w:szCs w:val="20"/>
                <w:rtl/>
              </w:rPr>
              <w:t>8</w:t>
            </w:r>
          </w:p>
        </w:tc>
        <w:tc>
          <w:tcPr>
            <w:tcW w:w="2815" w:type="dxa"/>
            <w:vAlign w:val="center"/>
          </w:tcPr>
          <w:p w:rsidR="00B075AE" w:rsidRPr="00B075AE" w:rsidRDefault="00B075AE" w:rsidP="00B075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000000"/>
                <w:sz w:val="20"/>
                <w:szCs w:val="20"/>
              </w:rPr>
            </w:pPr>
            <w:r w:rsidRPr="00B075AE">
              <w:rPr>
                <w:color w:val="000000"/>
                <w:sz w:val="20"/>
                <w:szCs w:val="20"/>
              </w:rPr>
              <w:t>Complications and Efficacy of Sinopharm Vaccine among Liver and Kidney Transplantation</w:t>
            </w:r>
          </w:p>
        </w:tc>
        <w:tc>
          <w:tcPr>
            <w:tcW w:w="1097" w:type="dxa"/>
            <w:vAlign w:val="center"/>
          </w:tcPr>
          <w:p w:rsidR="00B075AE" w:rsidRPr="00B075AE" w:rsidRDefault="00B075AE" w:rsidP="00B075AE">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r w:rsidRPr="00B075AE">
              <w:rPr>
                <w:rFonts w:ascii="Calibri" w:hAnsi="Calibri" w:cs="B Badr" w:hint="cs"/>
                <w:color w:val="000000"/>
                <w:sz w:val="20"/>
                <w:szCs w:val="20"/>
              </w:rPr>
              <w:t>2023</w:t>
            </w:r>
          </w:p>
        </w:tc>
        <w:tc>
          <w:tcPr>
            <w:tcW w:w="1470" w:type="dxa"/>
            <w:vAlign w:val="center"/>
          </w:tcPr>
          <w:p w:rsidR="00B075AE" w:rsidRPr="00B075AE" w:rsidRDefault="00B075AE" w:rsidP="00B075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auto"/>
                <w:sz w:val="20"/>
                <w:szCs w:val="20"/>
              </w:rPr>
            </w:pPr>
            <w:r w:rsidRPr="00B075AE">
              <w:rPr>
                <w:sz w:val="20"/>
                <w:szCs w:val="20"/>
              </w:rPr>
              <w:t>Current Drug Safety</w:t>
            </w:r>
          </w:p>
        </w:tc>
        <w:tc>
          <w:tcPr>
            <w:tcW w:w="1237" w:type="dxa"/>
            <w:vAlign w:val="center"/>
          </w:tcPr>
          <w:p w:rsidR="00B075AE" w:rsidRPr="00B075AE" w:rsidRDefault="00B075AE" w:rsidP="00B075AE">
            <w:pPr>
              <w:jc w:val="center"/>
              <w:cnfStyle w:val="000000100000" w:firstRow="0" w:lastRow="0" w:firstColumn="0" w:lastColumn="0" w:oddVBand="0" w:evenVBand="0" w:oddHBand="1" w:evenHBand="0" w:firstRowFirstColumn="0" w:firstRowLastColumn="0" w:lastRowFirstColumn="0" w:lastRowLastColumn="0"/>
              <w:rPr>
                <w:sz w:val="20"/>
                <w:szCs w:val="20"/>
              </w:rPr>
            </w:pPr>
            <w:r w:rsidRPr="00B075AE">
              <w:rPr>
                <w:sz w:val="20"/>
                <w:szCs w:val="20"/>
              </w:rPr>
              <w:t>Medline</w:t>
            </w:r>
          </w:p>
        </w:tc>
        <w:tc>
          <w:tcPr>
            <w:tcW w:w="716" w:type="dxa"/>
            <w:vAlign w:val="center"/>
          </w:tcPr>
          <w:p w:rsidR="00B075AE" w:rsidRPr="00B075AE" w:rsidRDefault="00B075AE" w:rsidP="00B075AE">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r w:rsidRPr="00B075AE">
              <w:rPr>
                <w:rFonts w:ascii="Calibri" w:hAnsi="Calibri" w:cs="B Badr" w:hint="cs"/>
                <w:color w:val="000000"/>
                <w:sz w:val="20"/>
                <w:szCs w:val="20"/>
              </w:rPr>
              <w:t> </w:t>
            </w:r>
          </w:p>
        </w:tc>
        <w:tc>
          <w:tcPr>
            <w:tcW w:w="893" w:type="dxa"/>
            <w:vAlign w:val="center"/>
          </w:tcPr>
          <w:p w:rsidR="00B075AE" w:rsidRPr="00B075AE" w:rsidRDefault="00B075AE" w:rsidP="00B075AE">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B075AE">
              <w:rPr>
                <w:rFonts w:ascii="Calibri" w:hAnsi="Calibri" w:cs="B Badr" w:hint="cs"/>
                <w:color w:val="000000"/>
                <w:sz w:val="20"/>
                <w:szCs w:val="20"/>
              </w:rPr>
              <w:t>10</w:t>
            </w:r>
          </w:p>
        </w:tc>
        <w:tc>
          <w:tcPr>
            <w:tcW w:w="872" w:type="dxa"/>
            <w:vAlign w:val="center"/>
          </w:tcPr>
          <w:p w:rsidR="00B075AE" w:rsidRPr="00B075AE" w:rsidRDefault="00B075AE" w:rsidP="00B075AE">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B075AE">
              <w:rPr>
                <w:rFonts w:ascii="Calibri" w:hAnsi="Calibri" w:cs="B Badr" w:hint="cs"/>
                <w:color w:val="000000"/>
                <w:sz w:val="20"/>
                <w:szCs w:val="20"/>
              </w:rPr>
              <w:t> </w:t>
            </w:r>
          </w:p>
        </w:tc>
        <w:tc>
          <w:tcPr>
            <w:tcW w:w="996" w:type="dxa"/>
            <w:vAlign w:val="center"/>
          </w:tcPr>
          <w:p w:rsidR="00B075AE" w:rsidRPr="00BC0D08" w:rsidRDefault="00B075AE" w:rsidP="00B075AE">
            <w:pPr>
              <w:bidi/>
              <w:jc w:val="center"/>
              <w:cnfStyle w:val="000000100000" w:firstRow="0" w:lastRow="0" w:firstColumn="0" w:lastColumn="0" w:oddVBand="0" w:evenVBand="0" w:oddHBand="1" w:evenHBand="0" w:firstRowFirstColumn="0" w:firstRowLastColumn="0" w:lastRowFirstColumn="0" w:lastRowLastColumn="0"/>
              <w:rPr>
                <w:rFonts w:cstheme="minorHAnsi"/>
                <w:sz w:val="18"/>
                <w:szCs w:val="18"/>
                <w:rtl/>
                <w:lang w:bidi="fa-IR"/>
              </w:rPr>
            </w:pPr>
          </w:p>
        </w:tc>
      </w:tr>
      <w:tr w:rsidR="00B075AE" w:rsidTr="00010F18">
        <w:trPr>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B075AE" w:rsidRDefault="00B075AE" w:rsidP="00B075AE">
            <w:pPr>
              <w:bidi/>
              <w:jc w:val="center"/>
              <w:rPr>
                <w:rFonts w:ascii="Calibri" w:hAnsi="Calibri" w:cs="B Nazanin" w:hint="cs"/>
                <w:sz w:val="20"/>
                <w:szCs w:val="20"/>
                <w:rtl/>
              </w:rPr>
            </w:pPr>
            <w:r>
              <w:rPr>
                <w:rFonts w:ascii="Calibri" w:hAnsi="Calibri" w:cs="B Nazanin" w:hint="cs"/>
                <w:sz w:val="20"/>
                <w:szCs w:val="20"/>
                <w:rtl/>
              </w:rPr>
              <w:t>9</w:t>
            </w:r>
          </w:p>
        </w:tc>
        <w:tc>
          <w:tcPr>
            <w:tcW w:w="2815" w:type="dxa"/>
            <w:vAlign w:val="center"/>
          </w:tcPr>
          <w:p w:rsidR="00B075AE" w:rsidRPr="00B075AE" w:rsidRDefault="00B075AE" w:rsidP="00B075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000000"/>
                <w:sz w:val="20"/>
                <w:szCs w:val="20"/>
              </w:rPr>
            </w:pPr>
            <w:r w:rsidRPr="00B075AE">
              <w:rPr>
                <w:color w:val="000000"/>
                <w:sz w:val="20"/>
                <w:szCs w:val="20"/>
              </w:rPr>
              <w:t>Outcomes of Different Donor and Recipient Vessel and Ureteral Anastomoses in En Bloc Kidney Transplant From Pediatric Deceased Donors: A Retrospective Cohort</w:t>
            </w:r>
          </w:p>
        </w:tc>
        <w:tc>
          <w:tcPr>
            <w:tcW w:w="1097" w:type="dxa"/>
            <w:vAlign w:val="center"/>
          </w:tcPr>
          <w:p w:rsidR="00B075AE" w:rsidRPr="00B075AE" w:rsidRDefault="00B075AE" w:rsidP="00B075AE">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B075AE">
              <w:rPr>
                <w:rFonts w:ascii="Calibri" w:hAnsi="Calibri" w:cs="B Badr" w:hint="cs"/>
                <w:color w:val="000000"/>
                <w:sz w:val="20"/>
                <w:szCs w:val="20"/>
              </w:rPr>
              <w:t>2024</w:t>
            </w:r>
          </w:p>
        </w:tc>
        <w:tc>
          <w:tcPr>
            <w:tcW w:w="1470" w:type="dxa"/>
            <w:vAlign w:val="center"/>
          </w:tcPr>
          <w:p w:rsidR="00B075AE" w:rsidRPr="00B075AE" w:rsidRDefault="00B075AE" w:rsidP="00B075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auto"/>
                <w:sz w:val="20"/>
                <w:szCs w:val="20"/>
              </w:rPr>
            </w:pPr>
            <w:r w:rsidRPr="00B075AE">
              <w:rPr>
                <w:sz w:val="20"/>
                <w:szCs w:val="20"/>
              </w:rPr>
              <w:t>Experimental and clinical transplantation</w:t>
            </w:r>
          </w:p>
        </w:tc>
        <w:tc>
          <w:tcPr>
            <w:tcW w:w="1237" w:type="dxa"/>
            <w:vAlign w:val="center"/>
          </w:tcPr>
          <w:p w:rsidR="00B075AE" w:rsidRPr="00B075AE" w:rsidRDefault="00B075AE" w:rsidP="00B075AE">
            <w:pPr>
              <w:jc w:val="center"/>
              <w:cnfStyle w:val="000000000000" w:firstRow="0" w:lastRow="0" w:firstColumn="0" w:lastColumn="0" w:oddVBand="0" w:evenVBand="0" w:oddHBand="0" w:evenHBand="0" w:firstRowFirstColumn="0" w:firstRowLastColumn="0" w:lastRowFirstColumn="0" w:lastRowLastColumn="0"/>
              <w:rPr>
                <w:sz w:val="20"/>
                <w:szCs w:val="20"/>
              </w:rPr>
            </w:pPr>
            <w:r w:rsidRPr="00B075AE">
              <w:rPr>
                <w:sz w:val="20"/>
                <w:szCs w:val="20"/>
              </w:rPr>
              <w:t>0.7</w:t>
            </w:r>
          </w:p>
        </w:tc>
        <w:tc>
          <w:tcPr>
            <w:tcW w:w="716" w:type="dxa"/>
            <w:vAlign w:val="center"/>
          </w:tcPr>
          <w:p w:rsidR="00B075AE" w:rsidRPr="00B075AE" w:rsidRDefault="00B075AE" w:rsidP="00B075AE">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B075AE">
              <w:rPr>
                <w:rFonts w:ascii="Calibri" w:hAnsi="Calibri" w:cs="B Badr" w:hint="cs"/>
                <w:color w:val="000000"/>
                <w:sz w:val="20"/>
                <w:szCs w:val="20"/>
              </w:rPr>
              <w:t> </w:t>
            </w:r>
          </w:p>
        </w:tc>
        <w:tc>
          <w:tcPr>
            <w:tcW w:w="893" w:type="dxa"/>
            <w:vAlign w:val="center"/>
          </w:tcPr>
          <w:p w:rsidR="00B075AE" w:rsidRPr="00B075AE" w:rsidRDefault="00B075AE" w:rsidP="00B075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000000"/>
                <w:sz w:val="20"/>
                <w:szCs w:val="20"/>
              </w:rPr>
            </w:pPr>
            <w:r w:rsidRPr="00B075AE">
              <w:rPr>
                <w:color w:val="000000"/>
                <w:sz w:val="20"/>
                <w:szCs w:val="20"/>
              </w:rPr>
              <w:t>10</w:t>
            </w:r>
          </w:p>
        </w:tc>
        <w:tc>
          <w:tcPr>
            <w:tcW w:w="872" w:type="dxa"/>
            <w:vAlign w:val="center"/>
          </w:tcPr>
          <w:p w:rsidR="00B075AE" w:rsidRPr="00B075AE" w:rsidRDefault="00B075AE" w:rsidP="00B075A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B075AE">
              <w:rPr>
                <w:color w:val="000000"/>
                <w:sz w:val="20"/>
                <w:szCs w:val="20"/>
              </w:rPr>
              <w:t> </w:t>
            </w:r>
          </w:p>
        </w:tc>
        <w:tc>
          <w:tcPr>
            <w:tcW w:w="996" w:type="dxa"/>
            <w:vAlign w:val="center"/>
          </w:tcPr>
          <w:p w:rsidR="00B075AE" w:rsidRPr="00BC0D08" w:rsidRDefault="00B075AE" w:rsidP="00B075AE">
            <w:pPr>
              <w:bidi/>
              <w:jc w:val="center"/>
              <w:cnfStyle w:val="000000000000" w:firstRow="0" w:lastRow="0" w:firstColumn="0" w:lastColumn="0" w:oddVBand="0" w:evenVBand="0" w:oddHBand="0" w:evenHBand="0" w:firstRowFirstColumn="0" w:firstRowLastColumn="0" w:lastRowFirstColumn="0" w:lastRowLastColumn="0"/>
              <w:rPr>
                <w:rFonts w:cstheme="minorHAnsi"/>
                <w:sz w:val="18"/>
                <w:szCs w:val="18"/>
                <w:rtl/>
                <w:lang w:bidi="fa-IR"/>
              </w:rPr>
            </w:pPr>
          </w:p>
        </w:tc>
      </w:tr>
      <w:tr w:rsidR="00B075AE" w:rsidTr="00010F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B075AE" w:rsidRDefault="00B075AE" w:rsidP="00B075AE">
            <w:pPr>
              <w:bidi/>
              <w:jc w:val="center"/>
              <w:rPr>
                <w:rFonts w:ascii="Calibri" w:hAnsi="Calibri" w:cs="B Nazanin" w:hint="cs"/>
                <w:sz w:val="20"/>
                <w:szCs w:val="20"/>
                <w:rtl/>
              </w:rPr>
            </w:pPr>
            <w:r>
              <w:rPr>
                <w:rFonts w:ascii="Calibri" w:hAnsi="Calibri" w:cs="B Nazanin" w:hint="cs"/>
                <w:sz w:val="20"/>
                <w:szCs w:val="20"/>
                <w:rtl/>
              </w:rPr>
              <w:t>10</w:t>
            </w:r>
          </w:p>
        </w:tc>
        <w:tc>
          <w:tcPr>
            <w:tcW w:w="2815" w:type="dxa"/>
            <w:vAlign w:val="center"/>
          </w:tcPr>
          <w:p w:rsidR="00B075AE" w:rsidRPr="00B075AE" w:rsidRDefault="00B075AE" w:rsidP="00B075A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B075AE">
              <w:rPr>
                <w:color w:val="000000"/>
                <w:sz w:val="20"/>
                <w:szCs w:val="20"/>
              </w:rPr>
              <w:t xml:space="preserve">A patient-centered interactive voice response system for </w:t>
            </w:r>
            <w:r w:rsidRPr="00B075AE">
              <w:rPr>
                <w:color w:val="000000"/>
                <w:sz w:val="20"/>
                <w:szCs w:val="20"/>
              </w:rPr>
              <w:lastRenderedPageBreak/>
              <w:t>supporting self-management in kidney transplantation: design and field testing</w:t>
            </w:r>
          </w:p>
        </w:tc>
        <w:tc>
          <w:tcPr>
            <w:tcW w:w="1097" w:type="dxa"/>
            <w:vAlign w:val="center"/>
          </w:tcPr>
          <w:p w:rsidR="00B075AE" w:rsidRPr="00B075AE" w:rsidRDefault="00B075AE" w:rsidP="00B075AE">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r w:rsidRPr="00B075AE">
              <w:rPr>
                <w:rFonts w:ascii="Calibri" w:hAnsi="Calibri" w:cs="B Badr" w:hint="cs"/>
                <w:color w:val="000000"/>
                <w:sz w:val="20"/>
                <w:szCs w:val="20"/>
              </w:rPr>
              <w:lastRenderedPageBreak/>
              <w:t>2025</w:t>
            </w:r>
          </w:p>
        </w:tc>
        <w:tc>
          <w:tcPr>
            <w:tcW w:w="1470" w:type="dxa"/>
            <w:vAlign w:val="center"/>
          </w:tcPr>
          <w:p w:rsidR="00B075AE" w:rsidRPr="00B075AE" w:rsidRDefault="00B075AE" w:rsidP="00B075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auto"/>
                <w:sz w:val="20"/>
                <w:szCs w:val="20"/>
              </w:rPr>
            </w:pPr>
            <w:r w:rsidRPr="00B075AE">
              <w:rPr>
                <w:sz w:val="20"/>
                <w:szCs w:val="20"/>
              </w:rPr>
              <w:t>Frontiers in digital health</w:t>
            </w:r>
          </w:p>
        </w:tc>
        <w:tc>
          <w:tcPr>
            <w:tcW w:w="1237" w:type="dxa"/>
            <w:vAlign w:val="center"/>
          </w:tcPr>
          <w:p w:rsidR="00B075AE" w:rsidRPr="00B075AE" w:rsidRDefault="00B075AE" w:rsidP="00B075AE">
            <w:pPr>
              <w:jc w:val="center"/>
              <w:cnfStyle w:val="000000100000" w:firstRow="0" w:lastRow="0" w:firstColumn="0" w:lastColumn="0" w:oddVBand="0" w:evenVBand="0" w:oddHBand="1" w:evenHBand="0" w:firstRowFirstColumn="0" w:firstRowLastColumn="0" w:lastRowFirstColumn="0" w:lastRowLastColumn="0"/>
              <w:rPr>
                <w:sz w:val="20"/>
                <w:szCs w:val="20"/>
              </w:rPr>
            </w:pPr>
            <w:r w:rsidRPr="00B075AE">
              <w:rPr>
                <w:sz w:val="20"/>
                <w:szCs w:val="20"/>
              </w:rPr>
              <w:t>3.2</w:t>
            </w:r>
          </w:p>
        </w:tc>
        <w:tc>
          <w:tcPr>
            <w:tcW w:w="716" w:type="dxa"/>
            <w:vAlign w:val="center"/>
          </w:tcPr>
          <w:p w:rsidR="00B075AE" w:rsidRPr="00B075AE" w:rsidRDefault="00B075AE" w:rsidP="00B075AE">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r w:rsidRPr="00B075AE">
              <w:rPr>
                <w:rFonts w:ascii="Calibri" w:hAnsi="Calibri" w:cs="B Badr" w:hint="cs"/>
                <w:color w:val="000000"/>
                <w:sz w:val="20"/>
                <w:szCs w:val="20"/>
              </w:rPr>
              <w:t> </w:t>
            </w:r>
          </w:p>
        </w:tc>
        <w:tc>
          <w:tcPr>
            <w:tcW w:w="893" w:type="dxa"/>
            <w:vAlign w:val="center"/>
          </w:tcPr>
          <w:p w:rsidR="00B075AE" w:rsidRPr="00B075AE" w:rsidRDefault="00B075AE" w:rsidP="00B075AE">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B075AE">
              <w:rPr>
                <w:rFonts w:ascii="Calibri" w:hAnsi="Calibri" w:cs="B Badr" w:hint="cs"/>
                <w:color w:val="000000"/>
                <w:sz w:val="20"/>
                <w:szCs w:val="20"/>
              </w:rPr>
              <w:t>3</w:t>
            </w:r>
          </w:p>
        </w:tc>
        <w:tc>
          <w:tcPr>
            <w:tcW w:w="872" w:type="dxa"/>
            <w:vAlign w:val="center"/>
          </w:tcPr>
          <w:p w:rsidR="00B075AE" w:rsidRPr="00B075AE" w:rsidRDefault="00B075AE" w:rsidP="00B075AE">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B075AE">
              <w:rPr>
                <w:rFonts w:ascii="Calibri" w:hAnsi="Calibri" w:cs="B Badr" w:hint="cs"/>
                <w:color w:val="000000"/>
                <w:sz w:val="20"/>
                <w:szCs w:val="20"/>
              </w:rPr>
              <w:t> </w:t>
            </w:r>
          </w:p>
        </w:tc>
        <w:tc>
          <w:tcPr>
            <w:tcW w:w="996" w:type="dxa"/>
            <w:vAlign w:val="center"/>
          </w:tcPr>
          <w:p w:rsidR="00B075AE" w:rsidRPr="00B075AE" w:rsidRDefault="00B075AE" w:rsidP="00B075AE">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color w:val="000000"/>
              </w:rPr>
            </w:pPr>
            <w:r w:rsidRPr="00B075AE">
              <w:rPr>
                <w:rFonts w:ascii="Calibri" w:hAnsi="Calibri" w:cs="B Nazanin"/>
                <w:color w:val="000000"/>
              </w:rPr>
              <w:t>4035145</w:t>
            </w:r>
          </w:p>
        </w:tc>
      </w:tr>
      <w:tr w:rsidR="00B075AE" w:rsidTr="00010F18">
        <w:trPr>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B075AE" w:rsidRDefault="00B075AE" w:rsidP="00B075AE">
            <w:pPr>
              <w:bidi/>
              <w:jc w:val="center"/>
              <w:rPr>
                <w:rFonts w:ascii="Calibri" w:hAnsi="Calibri" w:cs="B Nazanin" w:hint="cs"/>
                <w:sz w:val="20"/>
                <w:szCs w:val="20"/>
                <w:rtl/>
              </w:rPr>
            </w:pPr>
            <w:r>
              <w:rPr>
                <w:rFonts w:ascii="Calibri" w:hAnsi="Calibri" w:cs="B Nazanin" w:hint="cs"/>
                <w:sz w:val="20"/>
                <w:szCs w:val="20"/>
                <w:rtl/>
              </w:rPr>
              <w:lastRenderedPageBreak/>
              <w:t>11</w:t>
            </w:r>
          </w:p>
        </w:tc>
        <w:tc>
          <w:tcPr>
            <w:tcW w:w="2815" w:type="dxa"/>
            <w:vAlign w:val="center"/>
          </w:tcPr>
          <w:p w:rsidR="00B075AE" w:rsidRPr="00B075AE" w:rsidRDefault="00B075AE" w:rsidP="00B075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000000"/>
                <w:sz w:val="20"/>
                <w:szCs w:val="20"/>
              </w:rPr>
            </w:pPr>
            <w:r w:rsidRPr="00B075AE">
              <w:rPr>
                <w:color w:val="000000"/>
                <w:sz w:val="20"/>
                <w:szCs w:val="20"/>
              </w:rPr>
              <w:t>Assessment of Central Nervous System Infections in Liver and Kidney Transplantation: Insights from a Transplant Cohort</w:t>
            </w:r>
          </w:p>
        </w:tc>
        <w:tc>
          <w:tcPr>
            <w:tcW w:w="1097" w:type="dxa"/>
            <w:vAlign w:val="center"/>
          </w:tcPr>
          <w:p w:rsidR="00B075AE" w:rsidRPr="00B075AE" w:rsidRDefault="00B075AE" w:rsidP="00B075AE">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B075AE">
              <w:rPr>
                <w:rFonts w:ascii="Calibri" w:hAnsi="Calibri" w:cs="B Badr" w:hint="cs"/>
                <w:color w:val="000000"/>
                <w:sz w:val="20"/>
                <w:szCs w:val="20"/>
              </w:rPr>
              <w:t>2025</w:t>
            </w:r>
          </w:p>
        </w:tc>
        <w:tc>
          <w:tcPr>
            <w:tcW w:w="1470" w:type="dxa"/>
            <w:vAlign w:val="center"/>
          </w:tcPr>
          <w:p w:rsidR="00B075AE" w:rsidRPr="00B075AE" w:rsidRDefault="00B075AE" w:rsidP="00B075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auto"/>
                <w:sz w:val="20"/>
                <w:szCs w:val="20"/>
              </w:rPr>
            </w:pPr>
            <w:r w:rsidRPr="00B075AE">
              <w:rPr>
                <w:sz w:val="20"/>
                <w:szCs w:val="20"/>
              </w:rPr>
              <w:t>Archives of Clinical Infectious Diseases</w:t>
            </w:r>
          </w:p>
        </w:tc>
        <w:tc>
          <w:tcPr>
            <w:tcW w:w="1237" w:type="dxa"/>
            <w:vAlign w:val="center"/>
          </w:tcPr>
          <w:p w:rsidR="00B075AE" w:rsidRPr="00B075AE" w:rsidRDefault="00B075AE" w:rsidP="00B075AE">
            <w:pPr>
              <w:jc w:val="center"/>
              <w:cnfStyle w:val="000000000000" w:firstRow="0" w:lastRow="0" w:firstColumn="0" w:lastColumn="0" w:oddVBand="0" w:evenVBand="0" w:oddHBand="0" w:evenHBand="0" w:firstRowFirstColumn="0" w:firstRowLastColumn="0" w:lastRowFirstColumn="0" w:lastRowLastColumn="0"/>
              <w:rPr>
                <w:sz w:val="20"/>
                <w:szCs w:val="20"/>
              </w:rPr>
            </w:pPr>
            <w:r w:rsidRPr="00B075AE">
              <w:rPr>
                <w:sz w:val="20"/>
                <w:szCs w:val="20"/>
              </w:rPr>
              <w:t>0.4</w:t>
            </w:r>
          </w:p>
        </w:tc>
        <w:tc>
          <w:tcPr>
            <w:tcW w:w="716" w:type="dxa"/>
            <w:vAlign w:val="center"/>
          </w:tcPr>
          <w:p w:rsidR="00B075AE" w:rsidRPr="00B075AE" w:rsidRDefault="00B075AE" w:rsidP="00B075AE">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B075AE">
              <w:rPr>
                <w:rFonts w:ascii="Calibri" w:hAnsi="Calibri" w:cs="B Badr" w:hint="cs"/>
                <w:color w:val="000000"/>
                <w:sz w:val="20"/>
                <w:szCs w:val="20"/>
              </w:rPr>
              <w:t> </w:t>
            </w:r>
          </w:p>
        </w:tc>
        <w:tc>
          <w:tcPr>
            <w:tcW w:w="893" w:type="dxa"/>
            <w:vAlign w:val="center"/>
          </w:tcPr>
          <w:p w:rsidR="00B075AE" w:rsidRPr="00B075AE" w:rsidRDefault="00B075AE" w:rsidP="00B075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000000"/>
                <w:sz w:val="20"/>
                <w:szCs w:val="20"/>
              </w:rPr>
            </w:pPr>
            <w:r w:rsidRPr="00B075AE">
              <w:rPr>
                <w:color w:val="000000"/>
                <w:sz w:val="20"/>
                <w:szCs w:val="20"/>
              </w:rPr>
              <w:t>5</w:t>
            </w:r>
          </w:p>
        </w:tc>
        <w:tc>
          <w:tcPr>
            <w:tcW w:w="872" w:type="dxa"/>
            <w:vAlign w:val="center"/>
          </w:tcPr>
          <w:p w:rsidR="00B075AE" w:rsidRPr="00B075AE" w:rsidRDefault="00B075AE" w:rsidP="00B075A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B075AE">
              <w:rPr>
                <w:color w:val="000000"/>
                <w:sz w:val="20"/>
                <w:szCs w:val="20"/>
              </w:rPr>
              <w:t> </w:t>
            </w:r>
          </w:p>
        </w:tc>
        <w:tc>
          <w:tcPr>
            <w:tcW w:w="996" w:type="dxa"/>
            <w:vAlign w:val="center"/>
          </w:tcPr>
          <w:p w:rsidR="00B075AE" w:rsidRPr="00B075AE" w:rsidRDefault="00B075AE" w:rsidP="00B075AE">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color w:val="000000"/>
              </w:rPr>
            </w:pPr>
            <w:r w:rsidRPr="00B075AE">
              <w:rPr>
                <w:rFonts w:ascii="Calibri" w:hAnsi="Calibri" w:cs="B Nazanin"/>
                <w:color w:val="000000"/>
              </w:rPr>
              <w:t>4041521</w:t>
            </w:r>
          </w:p>
        </w:tc>
      </w:tr>
    </w:tbl>
    <w:p w:rsidR="009A116D" w:rsidRDefault="009A116D" w:rsidP="002B5331">
      <w:pPr>
        <w:bidi/>
        <w:jc w:val="center"/>
        <w:rPr>
          <w:rFonts w:cs="B Titr"/>
          <w:color w:val="000000" w:themeColor="text1"/>
          <w:sz w:val="24"/>
          <w:szCs w:val="24"/>
          <w:rtl/>
          <w:lang w:bidi="fa-IR"/>
        </w:rPr>
      </w:pPr>
    </w:p>
    <w:tbl>
      <w:tblPr>
        <w:tblStyle w:val="GridTable6Colorful"/>
        <w:bidiVisual/>
        <w:tblW w:w="10612" w:type="dxa"/>
        <w:jc w:val="center"/>
        <w:tblLook w:val="04A0" w:firstRow="1" w:lastRow="0" w:firstColumn="1" w:lastColumn="0" w:noHBand="0" w:noVBand="1"/>
      </w:tblPr>
      <w:tblGrid>
        <w:gridCol w:w="559"/>
        <w:gridCol w:w="4926"/>
        <w:gridCol w:w="1801"/>
        <w:gridCol w:w="1440"/>
        <w:gridCol w:w="1886"/>
      </w:tblGrid>
      <w:tr w:rsidR="0099304B" w:rsidRPr="0099304B" w:rsidTr="0099304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612" w:type="dxa"/>
            <w:gridSpan w:val="5"/>
            <w:vAlign w:val="center"/>
          </w:tcPr>
          <w:p w:rsidR="004D32E6" w:rsidRPr="0099304B" w:rsidRDefault="004D32E6" w:rsidP="0099304B">
            <w:pPr>
              <w:bidi/>
              <w:jc w:val="center"/>
              <w:rPr>
                <w:rFonts w:cs="B Titr"/>
                <w:sz w:val="24"/>
                <w:szCs w:val="24"/>
                <w:rtl/>
                <w:lang w:bidi="fa-IR"/>
              </w:rPr>
            </w:pPr>
            <w:r w:rsidRPr="0099304B">
              <w:rPr>
                <w:rFonts w:cs="B Titr" w:hint="cs"/>
                <w:sz w:val="24"/>
                <w:szCs w:val="24"/>
                <w:rtl/>
                <w:lang w:bidi="fa-IR"/>
              </w:rPr>
              <w:t>طرح ها</w:t>
            </w:r>
          </w:p>
        </w:tc>
      </w:tr>
      <w:tr w:rsidR="0099304B" w:rsidRPr="0099304B" w:rsidTr="00010F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BC0D08" w:rsidRPr="0099304B" w:rsidRDefault="00BC0D08" w:rsidP="0099304B">
            <w:pPr>
              <w:bidi/>
              <w:jc w:val="center"/>
              <w:rPr>
                <w:rFonts w:ascii="Calibri" w:hAnsi="Calibri" w:cs="B Nazanin"/>
                <w:sz w:val="18"/>
                <w:szCs w:val="18"/>
              </w:rPr>
            </w:pPr>
            <w:r w:rsidRPr="0099304B">
              <w:rPr>
                <w:rFonts w:ascii="Calibri" w:hAnsi="Calibri" w:cs="B Nazanin" w:hint="cs"/>
                <w:sz w:val="18"/>
                <w:szCs w:val="18"/>
                <w:rtl/>
              </w:rPr>
              <w:t>ردیف</w:t>
            </w:r>
          </w:p>
        </w:tc>
        <w:tc>
          <w:tcPr>
            <w:tcW w:w="4926" w:type="dxa"/>
            <w:vAlign w:val="center"/>
          </w:tcPr>
          <w:p w:rsidR="00BC0D08" w:rsidRPr="0099304B" w:rsidRDefault="00BC0D08" w:rsidP="0099304B">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8"/>
                <w:szCs w:val="18"/>
              </w:rPr>
            </w:pPr>
            <w:r w:rsidRPr="0099304B">
              <w:rPr>
                <w:rFonts w:ascii="Calibri" w:hAnsi="Calibri" w:cs="B Nazanin" w:hint="cs"/>
                <w:b/>
                <w:bCs/>
                <w:sz w:val="18"/>
                <w:szCs w:val="18"/>
                <w:rtl/>
              </w:rPr>
              <w:t>عنوان پروژه تحقیقاتی / پایان نامه</w:t>
            </w:r>
          </w:p>
        </w:tc>
        <w:tc>
          <w:tcPr>
            <w:tcW w:w="1801" w:type="dxa"/>
            <w:vAlign w:val="center"/>
          </w:tcPr>
          <w:p w:rsidR="00BC0D08" w:rsidRPr="0099304B" w:rsidRDefault="00BC0D08" w:rsidP="0099304B">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8"/>
                <w:szCs w:val="18"/>
                <w:rtl/>
              </w:rPr>
            </w:pPr>
            <w:r w:rsidRPr="0099304B">
              <w:rPr>
                <w:rFonts w:ascii="Calibri" w:hAnsi="Calibri" w:cs="B Nazanin" w:hint="cs"/>
                <w:b/>
                <w:bCs/>
                <w:sz w:val="18"/>
                <w:szCs w:val="18"/>
                <w:rtl/>
              </w:rPr>
              <w:t>طرح تحقیقاتی</w:t>
            </w:r>
            <w:bookmarkStart w:id="0" w:name="_GoBack"/>
            <w:bookmarkEnd w:id="0"/>
            <w:r w:rsidRPr="0099304B">
              <w:rPr>
                <w:rFonts w:ascii="Calibri" w:hAnsi="Calibri" w:cs="B Nazanin" w:hint="cs"/>
                <w:b/>
                <w:bCs/>
                <w:sz w:val="18"/>
                <w:szCs w:val="18"/>
                <w:rtl/>
              </w:rPr>
              <w:t>/پزشک عمومی/</w:t>
            </w:r>
            <w:r w:rsidR="0099304B" w:rsidRPr="0099304B">
              <w:rPr>
                <w:rFonts w:ascii="Calibri" w:hAnsi="Calibri" w:cs="B Nazanin" w:hint="cs"/>
                <w:b/>
                <w:bCs/>
                <w:sz w:val="18"/>
                <w:szCs w:val="18"/>
                <w:rtl/>
              </w:rPr>
              <w:t xml:space="preserve"> </w:t>
            </w:r>
            <w:r w:rsidRPr="0099304B">
              <w:rPr>
                <w:rFonts w:ascii="Calibri" w:hAnsi="Calibri" w:cs="B Nazanin" w:hint="cs"/>
                <w:b/>
                <w:bCs/>
                <w:sz w:val="18"/>
                <w:szCs w:val="18"/>
                <w:rtl/>
              </w:rPr>
              <w:t xml:space="preserve">رزیدنتی/ </w:t>
            </w:r>
            <w:r w:rsidRPr="0099304B">
              <w:rPr>
                <w:rFonts w:ascii="Calibri" w:hAnsi="Calibri" w:cs="B Nazanin"/>
                <w:b/>
                <w:bCs/>
                <w:sz w:val="18"/>
                <w:szCs w:val="18"/>
              </w:rPr>
              <w:t>PH.D</w:t>
            </w:r>
            <w:r w:rsidRPr="0099304B">
              <w:rPr>
                <w:rFonts w:ascii="Calibri" w:hAnsi="Calibri" w:cs="B Nazanin" w:hint="cs"/>
                <w:b/>
                <w:bCs/>
                <w:sz w:val="18"/>
                <w:szCs w:val="18"/>
                <w:rtl/>
              </w:rPr>
              <w:t>/فلو/پسا دکترا</w:t>
            </w:r>
          </w:p>
        </w:tc>
        <w:tc>
          <w:tcPr>
            <w:tcW w:w="1440" w:type="dxa"/>
            <w:vAlign w:val="center"/>
          </w:tcPr>
          <w:p w:rsidR="00BC0D08" w:rsidRPr="0099304B" w:rsidRDefault="00BC0D08" w:rsidP="0099304B">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8"/>
                <w:szCs w:val="18"/>
              </w:rPr>
            </w:pPr>
            <w:r w:rsidRPr="0099304B">
              <w:rPr>
                <w:rFonts w:ascii="Calibri" w:hAnsi="Calibri" w:cs="B Nazanin" w:hint="cs"/>
                <w:b/>
                <w:bCs/>
                <w:sz w:val="18"/>
                <w:szCs w:val="18"/>
                <w:rtl/>
              </w:rPr>
              <w:t>کد طرح در پژوهان</w:t>
            </w:r>
          </w:p>
        </w:tc>
        <w:tc>
          <w:tcPr>
            <w:tcW w:w="1886" w:type="dxa"/>
            <w:vAlign w:val="center"/>
          </w:tcPr>
          <w:p w:rsidR="00BC0D08" w:rsidRPr="0099304B" w:rsidRDefault="00BC0D08" w:rsidP="0099304B">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8"/>
                <w:szCs w:val="18"/>
              </w:rPr>
            </w:pPr>
            <w:r w:rsidRPr="0099304B">
              <w:rPr>
                <w:rFonts w:ascii="Calibri" w:hAnsi="Calibri" w:cs="B Nazanin" w:hint="cs"/>
                <w:b/>
                <w:bCs/>
                <w:sz w:val="18"/>
                <w:szCs w:val="18"/>
                <w:rtl/>
              </w:rPr>
              <w:t>تاریخ تصویب</w:t>
            </w:r>
          </w:p>
        </w:tc>
      </w:tr>
      <w:tr w:rsidR="002D454E" w:rsidRPr="0099304B" w:rsidTr="00010F18">
        <w:trPr>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2D454E" w:rsidRPr="0099304B" w:rsidRDefault="002D454E" w:rsidP="002D454E">
            <w:pPr>
              <w:bidi/>
              <w:jc w:val="center"/>
              <w:rPr>
                <w:rFonts w:cs="B Nazanin"/>
                <w:sz w:val="20"/>
                <w:szCs w:val="20"/>
                <w:rtl/>
                <w:lang w:bidi="fa-IR"/>
              </w:rPr>
            </w:pPr>
            <w:r w:rsidRPr="0099304B">
              <w:rPr>
                <w:rFonts w:cs="B Nazanin" w:hint="cs"/>
                <w:sz w:val="20"/>
                <w:szCs w:val="20"/>
                <w:rtl/>
                <w:lang w:bidi="fa-IR"/>
              </w:rPr>
              <w:t>1</w:t>
            </w:r>
          </w:p>
        </w:tc>
        <w:tc>
          <w:tcPr>
            <w:tcW w:w="4926" w:type="dxa"/>
            <w:vAlign w:val="center"/>
          </w:tcPr>
          <w:p w:rsidR="002D454E" w:rsidRPr="002D454E" w:rsidRDefault="002D454E" w:rsidP="002D454E">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color w:val="000000"/>
                <w:sz w:val="20"/>
                <w:szCs w:val="20"/>
              </w:rPr>
            </w:pPr>
            <w:r w:rsidRPr="002D454E">
              <w:rPr>
                <w:rFonts w:ascii="Calibri" w:hAnsi="Calibri" w:cs="B Nazanin" w:hint="cs"/>
                <w:color w:val="000000"/>
                <w:sz w:val="20"/>
                <w:szCs w:val="20"/>
                <w:rtl/>
              </w:rPr>
              <w:t>مقایسه سوروی یک ساله و 5 ساله بیماران پیوند کلیه از کاداور و پیوند زنده</w:t>
            </w:r>
          </w:p>
        </w:tc>
        <w:tc>
          <w:tcPr>
            <w:tcW w:w="1801" w:type="dxa"/>
            <w:vAlign w:val="center"/>
          </w:tcPr>
          <w:p w:rsidR="002D454E" w:rsidRPr="002D454E" w:rsidRDefault="002D454E" w:rsidP="00010F18">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tl/>
              </w:rPr>
            </w:pPr>
            <w:r w:rsidRPr="002D454E">
              <w:rPr>
                <w:rFonts w:ascii="Calibri" w:hAnsi="Calibri" w:cs="B Nazanin" w:hint="cs"/>
                <w:color w:val="000000"/>
                <w:sz w:val="20"/>
                <w:szCs w:val="20"/>
                <w:rtl/>
              </w:rPr>
              <w:t>طرح تحقیقاتی</w:t>
            </w:r>
          </w:p>
        </w:tc>
        <w:tc>
          <w:tcPr>
            <w:tcW w:w="1440" w:type="dxa"/>
            <w:vAlign w:val="center"/>
          </w:tcPr>
          <w:p w:rsidR="002D454E" w:rsidRPr="002D454E" w:rsidRDefault="002D454E" w:rsidP="002D454E">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Pr>
              <w:t> </w:t>
            </w:r>
          </w:p>
        </w:tc>
        <w:tc>
          <w:tcPr>
            <w:tcW w:w="1886" w:type="dxa"/>
            <w:vAlign w:val="center"/>
          </w:tcPr>
          <w:p w:rsidR="002D454E" w:rsidRPr="002D454E" w:rsidRDefault="002D454E" w:rsidP="002D454E">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Pr>
              <w:t> </w:t>
            </w:r>
          </w:p>
        </w:tc>
      </w:tr>
      <w:tr w:rsidR="002D454E" w:rsidRPr="0099304B" w:rsidTr="00010F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2D454E" w:rsidRPr="0099304B" w:rsidRDefault="002D454E" w:rsidP="002D454E">
            <w:pPr>
              <w:bidi/>
              <w:jc w:val="center"/>
              <w:rPr>
                <w:rFonts w:cs="B Nazanin"/>
                <w:sz w:val="20"/>
                <w:szCs w:val="20"/>
                <w:rtl/>
                <w:lang w:bidi="fa-IR"/>
              </w:rPr>
            </w:pPr>
            <w:r w:rsidRPr="0099304B">
              <w:rPr>
                <w:rFonts w:cs="B Nazanin" w:hint="cs"/>
                <w:sz w:val="20"/>
                <w:szCs w:val="20"/>
                <w:rtl/>
                <w:lang w:bidi="fa-IR"/>
              </w:rPr>
              <w:t>2</w:t>
            </w:r>
          </w:p>
        </w:tc>
        <w:tc>
          <w:tcPr>
            <w:tcW w:w="4926" w:type="dxa"/>
            <w:vAlign w:val="center"/>
          </w:tcPr>
          <w:p w:rsidR="002D454E" w:rsidRPr="002D454E" w:rsidRDefault="002D454E" w:rsidP="002D454E">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tl/>
              </w:rPr>
              <w:t>بررسی اثر عفونت سیتومگالوویروس(</w:t>
            </w:r>
            <w:r w:rsidRPr="002D454E">
              <w:rPr>
                <w:rFonts w:ascii="Calibri" w:hAnsi="Calibri" w:cs="B Nazanin" w:hint="cs"/>
                <w:color w:val="000000"/>
                <w:sz w:val="20"/>
                <w:szCs w:val="20"/>
              </w:rPr>
              <w:t xml:space="preserve">CMV) </w:t>
            </w:r>
            <w:r w:rsidRPr="002D454E">
              <w:rPr>
                <w:rFonts w:ascii="Calibri" w:hAnsi="Calibri" w:cs="B Nazanin" w:hint="cs"/>
                <w:color w:val="000000"/>
                <w:sz w:val="20"/>
                <w:szCs w:val="20"/>
                <w:rtl/>
              </w:rPr>
              <w:t xml:space="preserve">بر 'بقای کلیه پیوندی' و 'بقای بیمار' در بیماران پیوند کلیه شده در پنج سال اخیر در بیمارستان منتصریه( سال </w:t>
            </w:r>
            <w:r w:rsidRPr="002D454E">
              <w:rPr>
                <w:rFonts w:ascii="Calibri" w:hAnsi="Calibri" w:cs="B Nazanin" w:hint="cs"/>
                <w:color w:val="000000"/>
                <w:sz w:val="20"/>
                <w:szCs w:val="20"/>
                <w:rtl/>
                <w:lang w:bidi="fa-IR"/>
              </w:rPr>
              <w:t>۱۳۹۷</w:t>
            </w:r>
            <w:r w:rsidRPr="002D454E">
              <w:rPr>
                <w:rFonts w:ascii="Calibri" w:hAnsi="Calibri" w:cs="B Nazanin" w:hint="cs"/>
                <w:color w:val="000000"/>
                <w:sz w:val="20"/>
                <w:szCs w:val="20"/>
                <w:rtl/>
              </w:rPr>
              <w:t xml:space="preserve"> تا </w:t>
            </w:r>
            <w:r w:rsidRPr="002D454E">
              <w:rPr>
                <w:rFonts w:ascii="Calibri" w:hAnsi="Calibri" w:cs="B Nazanin" w:hint="cs"/>
                <w:color w:val="000000"/>
                <w:sz w:val="20"/>
                <w:szCs w:val="20"/>
                <w:rtl/>
                <w:lang w:bidi="fa-IR"/>
              </w:rPr>
              <w:t>۱۴۰۱)</w:t>
            </w:r>
          </w:p>
        </w:tc>
        <w:tc>
          <w:tcPr>
            <w:tcW w:w="1801" w:type="dxa"/>
            <w:vAlign w:val="center"/>
          </w:tcPr>
          <w:p w:rsidR="002D454E" w:rsidRPr="002D454E" w:rsidRDefault="002D454E" w:rsidP="00010F1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tl/>
              </w:rPr>
            </w:pPr>
            <w:r w:rsidRPr="002D454E">
              <w:rPr>
                <w:rFonts w:ascii="Calibri" w:hAnsi="Calibri" w:cs="B Nazanin" w:hint="cs"/>
                <w:color w:val="000000"/>
                <w:sz w:val="20"/>
                <w:szCs w:val="20"/>
                <w:rtl/>
              </w:rPr>
              <w:t>رزیدنتی</w:t>
            </w:r>
          </w:p>
        </w:tc>
        <w:tc>
          <w:tcPr>
            <w:tcW w:w="1440" w:type="dxa"/>
            <w:vAlign w:val="center"/>
          </w:tcPr>
          <w:p w:rsidR="002D454E" w:rsidRPr="002D454E" w:rsidRDefault="002D454E" w:rsidP="002D454E">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Pr>
              <w:t> </w:t>
            </w:r>
          </w:p>
        </w:tc>
        <w:tc>
          <w:tcPr>
            <w:tcW w:w="1886" w:type="dxa"/>
            <w:vAlign w:val="center"/>
          </w:tcPr>
          <w:p w:rsidR="002D454E" w:rsidRPr="002D454E" w:rsidRDefault="002D454E" w:rsidP="002D454E">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Pr>
              <w:t> </w:t>
            </w:r>
          </w:p>
        </w:tc>
      </w:tr>
      <w:tr w:rsidR="002D454E" w:rsidRPr="0099304B" w:rsidTr="00010F18">
        <w:trPr>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2D454E" w:rsidRPr="0099304B" w:rsidRDefault="002D454E" w:rsidP="002D454E">
            <w:pPr>
              <w:bidi/>
              <w:jc w:val="center"/>
              <w:rPr>
                <w:rFonts w:cs="B Nazanin"/>
                <w:sz w:val="20"/>
                <w:szCs w:val="20"/>
                <w:rtl/>
                <w:lang w:bidi="fa-IR"/>
              </w:rPr>
            </w:pPr>
            <w:r w:rsidRPr="0099304B">
              <w:rPr>
                <w:rFonts w:cs="B Nazanin" w:hint="cs"/>
                <w:sz w:val="20"/>
                <w:szCs w:val="20"/>
                <w:rtl/>
                <w:lang w:bidi="fa-IR"/>
              </w:rPr>
              <w:t>3</w:t>
            </w:r>
          </w:p>
        </w:tc>
        <w:tc>
          <w:tcPr>
            <w:tcW w:w="4926" w:type="dxa"/>
            <w:vAlign w:val="center"/>
          </w:tcPr>
          <w:p w:rsidR="002D454E" w:rsidRPr="002D454E" w:rsidRDefault="002D454E" w:rsidP="002D454E">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tl/>
              </w:rPr>
              <w:t>بررسی میزان بروز گلومرولونفریت پس از پیوند کلیه</w:t>
            </w:r>
          </w:p>
        </w:tc>
        <w:tc>
          <w:tcPr>
            <w:tcW w:w="1801" w:type="dxa"/>
            <w:vAlign w:val="center"/>
          </w:tcPr>
          <w:p w:rsidR="002D454E" w:rsidRPr="002D454E" w:rsidRDefault="002D454E" w:rsidP="00010F18">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tl/>
              </w:rPr>
            </w:pPr>
            <w:r w:rsidRPr="002D454E">
              <w:rPr>
                <w:rFonts w:ascii="Calibri" w:hAnsi="Calibri" w:cs="B Nazanin" w:hint="cs"/>
                <w:color w:val="000000"/>
                <w:sz w:val="20"/>
                <w:szCs w:val="20"/>
                <w:rtl/>
              </w:rPr>
              <w:t>رزیدنتی</w:t>
            </w:r>
          </w:p>
        </w:tc>
        <w:tc>
          <w:tcPr>
            <w:tcW w:w="1440" w:type="dxa"/>
            <w:vAlign w:val="center"/>
          </w:tcPr>
          <w:p w:rsidR="002D454E" w:rsidRPr="002D454E" w:rsidRDefault="002D454E" w:rsidP="002D454E">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Pr>
              <w:t> </w:t>
            </w:r>
          </w:p>
        </w:tc>
        <w:tc>
          <w:tcPr>
            <w:tcW w:w="1886" w:type="dxa"/>
            <w:vAlign w:val="center"/>
          </w:tcPr>
          <w:p w:rsidR="002D454E" w:rsidRPr="002D454E" w:rsidRDefault="002D454E" w:rsidP="002D454E">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Pr>
              <w:t> </w:t>
            </w:r>
          </w:p>
        </w:tc>
      </w:tr>
      <w:tr w:rsidR="002D454E" w:rsidRPr="0099304B" w:rsidTr="00010F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2D454E" w:rsidRPr="0099304B" w:rsidRDefault="002D454E" w:rsidP="002D454E">
            <w:pPr>
              <w:bidi/>
              <w:jc w:val="center"/>
              <w:rPr>
                <w:rFonts w:cs="B Nazanin"/>
                <w:sz w:val="20"/>
                <w:szCs w:val="20"/>
                <w:rtl/>
                <w:lang w:bidi="fa-IR"/>
              </w:rPr>
            </w:pPr>
            <w:r w:rsidRPr="0099304B">
              <w:rPr>
                <w:rFonts w:cs="B Nazanin" w:hint="cs"/>
                <w:sz w:val="20"/>
                <w:szCs w:val="20"/>
                <w:rtl/>
                <w:lang w:bidi="fa-IR"/>
              </w:rPr>
              <w:t>4</w:t>
            </w:r>
          </w:p>
        </w:tc>
        <w:tc>
          <w:tcPr>
            <w:tcW w:w="4926" w:type="dxa"/>
            <w:vAlign w:val="center"/>
          </w:tcPr>
          <w:p w:rsidR="002D454E" w:rsidRPr="002D454E" w:rsidRDefault="002D454E" w:rsidP="002D454E">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tl/>
              </w:rPr>
              <w:t>بررسی میزان شیوع عوارض واکسیناسیون کووید-19 در بیماران پیوند در بیمارستان منتصریه مشهد</w:t>
            </w:r>
          </w:p>
        </w:tc>
        <w:tc>
          <w:tcPr>
            <w:tcW w:w="1801" w:type="dxa"/>
            <w:vAlign w:val="center"/>
          </w:tcPr>
          <w:p w:rsidR="002D454E" w:rsidRPr="002D454E" w:rsidRDefault="002D454E" w:rsidP="00010F1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tl/>
              </w:rPr>
            </w:pPr>
            <w:r w:rsidRPr="002D454E">
              <w:rPr>
                <w:rFonts w:ascii="Calibri" w:hAnsi="Calibri" w:cs="B Nazanin" w:hint="cs"/>
                <w:color w:val="000000"/>
                <w:sz w:val="20"/>
                <w:szCs w:val="20"/>
                <w:rtl/>
              </w:rPr>
              <w:t>پزشکی</w:t>
            </w:r>
            <w:r w:rsidRPr="002D454E">
              <w:rPr>
                <w:rFonts w:ascii="Calibri" w:hAnsi="Calibri" w:cs="B Nazanin" w:hint="cs"/>
                <w:color w:val="000000"/>
                <w:sz w:val="20"/>
                <w:szCs w:val="20"/>
              </w:rPr>
              <w:t xml:space="preserve"> </w:t>
            </w:r>
            <w:r w:rsidRPr="002D454E">
              <w:rPr>
                <w:rFonts w:ascii="Calibri" w:hAnsi="Calibri" w:cs="B Nazanin" w:hint="cs"/>
                <w:color w:val="000000"/>
                <w:sz w:val="20"/>
                <w:szCs w:val="20"/>
                <w:rtl/>
              </w:rPr>
              <w:t>عمومی</w:t>
            </w:r>
          </w:p>
        </w:tc>
        <w:tc>
          <w:tcPr>
            <w:tcW w:w="1440" w:type="dxa"/>
            <w:vAlign w:val="center"/>
          </w:tcPr>
          <w:p w:rsidR="002D454E" w:rsidRPr="002D454E" w:rsidRDefault="002D454E" w:rsidP="002D454E">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Pr>
              <w:t> </w:t>
            </w:r>
          </w:p>
        </w:tc>
        <w:tc>
          <w:tcPr>
            <w:tcW w:w="1886" w:type="dxa"/>
            <w:vAlign w:val="center"/>
          </w:tcPr>
          <w:p w:rsidR="002D454E" w:rsidRPr="002D454E" w:rsidRDefault="002D454E" w:rsidP="002D454E">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Pr>
              <w:t> </w:t>
            </w:r>
          </w:p>
        </w:tc>
      </w:tr>
      <w:tr w:rsidR="002D454E" w:rsidRPr="0099304B" w:rsidTr="00010F18">
        <w:trPr>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2D454E" w:rsidRPr="0099304B" w:rsidRDefault="002D454E" w:rsidP="002D454E">
            <w:pPr>
              <w:bidi/>
              <w:jc w:val="center"/>
              <w:rPr>
                <w:rFonts w:cs="B Nazanin"/>
                <w:sz w:val="20"/>
                <w:szCs w:val="20"/>
                <w:lang w:bidi="fa-IR"/>
              </w:rPr>
            </w:pPr>
            <w:r w:rsidRPr="0099304B">
              <w:rPr>
                <w:rFonts w:cs="B Nazanin" w:hint="cs"/>
                <w:sz w:val="20"/>
                <w:szCs w:val="20"/>
                <w:rtl/>
                <w:lang w:bidi="fa-IR"/>
              </w:rPr>
              <w:t>5</w:t>
            </w:r>
          </w:p>
        </w:tc>
        <w:tc>
          <w:tcPr>
            <w:tcW w:w="4926" w:type="dxa"/>
            <w:vAlign w:val="center"/>
          </w:tcPr>
          <w:p w:rsidR="002D454E" w:rsidRPr="002D454E" w:rsidRDefault="002D454E" w:rsidP="002D454E">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2D454E">
              <w:rPr>
                <w:rFonts w:ascii="Cambria" w:hAnsi="Cambria" w:cs="Cambria" w:hint="cs"/>
                <w:color w:val="000000"/>
                <w:sz w:val="20"/>
                <w:szCs w:val="20"/>
                <w:rtl/>
              </w:rPr>
              <w:t> </w:t>
            </w:r>
            <w:r w:rsidRPr="002D454E">
              <w:rPr>
                <w:rFonts w:ascii="Calibri" w:hAnsi="Calibri" w:cs="B Nazanin" w:hint="cs"/>
                <w:color w:val="000000"/>
                <w:sz w:val="20"/>
                <w:szCs w:val="20"/>
                <w:rtl/>
              </w:rPr>
              <w:t>بررسی تظاهرات بالینی ،آزمایشگاهی و رادیولوژیک عفونت</w:t>
            </w:r>
            <w:r w:rsidRPr="002D454E">
              <w:rPr>
                <w:rFonts w:ascii="Calibri" w:hAnsi="Calibri" w:cs="B Nazanin" w:hint="cs"/>
                <w:color w:val="000000"/>
                <w:sz w:val="20"/>
                <w:szCs w:val="20"/>
                <w:cs/>
              </w:rPr>
              <w:t>‎</w:t>
            </w:r>
            <w:r w:rsidRPr="002D454E">
              <w:rPr>
                <w:rFonts w:ascii="Calibri" w:hAnsi="Calibri" w:cs="B Nazanin" w:hint="cs"/>
                <w:color w:val="000000"/>
                <w:sz w:val="20"/>
                <w:szCs w:val="20"/>
                <w:rtl/>
              </w:rPr>
              <w:t xml:space="preserve"> های سیستم اعصاب مرکزی در بیماران پیوند کبد و کلیه بستری شده در بیمارستان‌های منتصریه و امام رضا (ع) وقائم مشهد در طی سال‌های </w:t>
            </w:r>
            <w:r w:rsidRPr="002D454E">
              <w:rPr>
                <w:rFonts w:ascii="Calibri" w:hAnsi="Calibri" w:cs="B Nazanin" w:hint="cs"/>
                <w:color w:val="000000"/>
                <w:sz w:val="20"/>
                <w:szCs w:val="20"/>
                <w:rtl/>
                <w:lang w:bidi="fa-IR"/>
              </w:rPr>
              <w:t>۱۳۹۷-۱۴۰۰</w:t>
            </w:r>
          </w:p>
        </w:tc>
        <w:tc>
          <w:tcPr>
            <w:tcW w:w="1801" w:type="dxa"/>
            <w:vAlign w:val="center"/>
          </w:tcPr>
          <w:p w:rsidR="002D454E" w:rsidRPr="002D454E" w:rsidRDefault="002D454E" w:rsidP="00010F18">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tl/>
              </w:rPr>
            </w:pPr>
            <w:r w:rsidRPr="002D454E">
              <w:rPr>
                <w:rFonts w:ascii="Calibri" w:hAnsi="Calibri" w:cs="B Nazanin" w:hint="cs"/>
                <w:color w:val="000000"/>
                <w:sz w:val="20"/>
                <w:szCs w:val="20"/>
                <w:rtl/>
              </w:rPr>
              <w:t>رزیدنتی</w:t>
            </w:r>
          </w:p>
        </w:tc>
        <w:tc>
          <w:tcPr>
            <w:tcW w:w="1440" w:type="dxa"/>
            <w:vAlign w:val="center"/>
          </w:tcPr>
          <w:p w:rsidR="002D454E" w:rsidRPr="002D454E" w:rsidRDefault="002D454E" w:rsidP="002D454E">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Pr>
              <w:t> </w:t>
            </w:r>
          </w:p>
        </w:tc>
        <w:tc>
          <w:tcPr>
            <w:tcW w:w="1886" w:type="dxa"/>
            <w:vAlign w:val="center"/>
          </w:tcPr>
          <w:p w:rsidR="002D454E" w:rsidRPr="002D454E" w:rsidRDefault="002D454E" w:rsidP="002D454E">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Pr>
              <w:t> </w:t>
            </w:r>
          </w:p>
        </w:tc>
      </w:tr>
      <w:tr w:rsidR="002D454E" w:rsidRPr="0099304B" w:rsidTr="00010F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2D454E" w:rsidRPr="0099304B" w:rsidRDefault="002D454E" w:rsidP="002D454E">
            <w:pPr>
              <w:bidi/>
              <w:jc w:val="center"/>
              <w:rPr>
                <w:rFonts w:cs="B Nazanin"/>
                <w:sz w:val="20"/>
                <w:szCs w:val="20"/>
                <w:lang w:bidi="fa-IR"/>
              </w:rPr>
            </w:pPr>
            <w:r w:rsidRPr="0099304B">
              <w:rPr>
                <w:rFonts w:cs="B Nazanin" w:hint="cs"/>
                <w:sz w:val="20"/>
                <w:szCs w:val="20"/>
                <w:rtl/>
                <w:lang w:bidi="fa-IR"/>
              </w:rPr>
              <w:t>6</w:t>
            </w:r>
          </w:p>
        </w:tc>
        <w:tc>
          <w:tcPr>
            <w:tcW w:w="4926" w:type="dxa"/>
            <w:vAlign w:val="center"/>
          </w:tcPr>
          <w:p w:rsidR="002D454E" w:rsidRPr="002D454E" w:rsidRDefault="002D454E" w:rsidP="002D454E">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tl/>
              </w:rPr>
              <w:t>بررسی الگوی کشت خون، تراشه و مقاومت آنتی</w:t>
            </w:r>
            <w:r w:rsidRPr="002D454E">
              <w:rPr>
                <w:rFonts w:ascii="Cambria" w:hAnsi="Cambria" w:cs="Cambria" w:hint="cs"/>
                <w:color w:val="000000"/>
                <w:sz w:val="20"/>
                <w:szCs w:val="20"/>
                <w:rtl/>
              </w:rPr>
              <w:t>¬</w:t>
            </w:r>
            <w:r w:rsidRPr="002D454E">
              <w:rPr>
                <w:rFonts w:ascii="Calibri" w:hAnsi="Calibri" w:cs="B Nazanin" w:hint="cs"/>
                <w:color w:val="000000"/>
                <w:sz w:val="20"/>
                <w:szCs w:val="20"/>
                <w:rtl/>
              </w:rPr>
              <w:t xml:space="preserve">بیوتیکی در بیماران تحت پیوند ارگان در بیمارستان منتصریه مشهد طی سالهای </w:t>
            </w:r>
            <w:r w:rsidRPr="002D454E">
              <w:rPr>
                <w:rFonts w:ascii="Calibri" w:hAnsi="Calibri" w:cs="B Nazanin" w:hint="cs"/>
                <w:color w:val="000000"/>
                <w:sz w:val="20"/>
                <w:szCs w:val="20"/>
                <w:rtl/>
                <w:lang w:bidi="fa-IR"/>
              </w:rPr>
              <w:t>۱۳۹۶-۱۴۰۱</w:t>
            </w:r>
          </w:p>
        </w:tc>
        <w:tc>
          <w:tcPr>
            <w:tcW w:w="1801" w:type="dxa"/>
            <w:vAlign w:val="center"/>
          </w:tcPr>
          <w:p w:rsidR="002D454E" w:rsidRPr="002D454E" w:rsidRDefault="002D454E" w:rsidP="00010F1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tl/>
              </w:rPr>
            </w:pPr>
            <w:r w:rsidRPr="002D454E">
              <w:rPr>
                <w:rFonts w:ascii="Calibri" w:hAnsi="Calibri" w:cs="B Nazanin" w:hint="cs"/>
                <w:color w:val="000000"/>
                <w:sz w:val="20"/>
                <w:szCs w:val="20"/>
                <w:rtl/>
              </w:rPr>
              <w:t>رزیدنتی</w:t>
            </w:r>
          </w:p>
        </w:tc>
        <w:tc>
          <w:tcPr>
            <w:tcW w:w="1440" w:type="dxa"/>
            <w:vAlign w:val="center"/>
          </w:tcPr>
          <w:p w:rsidR="002D454E" w:rsidRPr="002D454E" w:rsidRDefault="002D454E" w:rsidP="002D454E">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Pr>
              <w:t> </w:t>
            </w:r>
          </w:p>
        </w:tc>
        <w:tc>
          <w:tcPr>
            <w:tcW w:w="1886" w:type="dxa"/>
            <w:vAlign w:val="center"/>
          </w:tcPr>
          <w:p w:rsidR="002D454E" w:rsidRPr="002D454E" w:rsidRDefault="002D454E" w:rsidP="002D454E">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Pr>
              <w:t> </w:t>
            </w:r>
          </w:p>
        </w:tc>
      </w:tr>
      <w:tr w:rsidR="002D454E" w:rsidRPr="0099304B" w:rsidTr="00010F18">
        <w:trPr>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2D454E" w:rsidRPr="0099304B" w:rsidRDefault="002D454E" w:rsidP="002D454E">
            <w:pPr>
              <w:bidi/>
              <w:jc w:val="center"/>
              <w:rPr>
                <w:rFonts w:cs="B Nazanin"/>
                <w:sz w:val="20"/>
                <w:szCs w:val="20"/>
                <w:lang w:bidi="fa-IR"/>
              </w:rPr>
            </w:pPr>
            <w:r w:rsidRPr="0099304B">
              <w:rPr>
                <w:rFonts w:cs="B Nazanin" w:hint="cs"/>
                <w:sz w:val="20"/>
                <w:szCs w:val="20"/>
                <w:rtl/>
                <w:lang w:bidi="fa-IR"/>
              </w:rPr>
              <w:t>7</w:t>
            </w:r>
          </w:p>
        </w:tc>
        <w:tc>
          <w:tcPr>
            <w:tcW w:w="4926" w:type="dxa"/>
            <w:vAlign w:val="center"/>
          </w:tcPr>
          <w:p w:rsidR="002D454E" w:rsidRPr="002D454E" w:rsidRDefault="002D454E" w:rsidP="002D454E">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tl/>
              </w:rPr>
              <w:t>بررسی میزان بروز بارداری و پیامدهای آن در زنان بارور تحت عمل پیوند کلیه در بیمارستان منتصریه مشهد</w:t>
            </w:r>
          </w:p>
        </w:tc>
        <w:tc>
          <w:tcPr>
            <w:tcW w:w="1801" w:type="dxa"/>
            <w:vAlign w:val="center"/>
          </w:tcPr>
          <w:p w:rsidR="002D454E" w:rsidRPr="002D454E" w:rsidRDefault="002D454E" w:rsidP="00010F18">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tl/>
              </w:rPr>
            </w:pPr>
            <w:r w:rsidRPr="002D454E">
              <w:rPr>
                <w:rFonts w:ascii="Calibri" w:hAnsi="Calibri" w:cs="B Nazanin" w:hint="cs"/>
                <w:color w:val="000000"/>
                <w:sz w:val="20"/>
                <w:szCs w:val="20"/>
                <w:rtl/>
              </w:rPr>
              <w:t>پایان نامه دکترای حرفه ای</w:t>
            </w:r>
          </w:p>
        </w:tc>
        <w:tc>
          <w:tcPr>
            <w:tcW w:w="1440" w:type="dxa"/>
            <w:vAlign w:val="center"/>
          </w:tcPr>
          <w:p w:rsidR="002D454E" w:rsidRPr="002D454E" w:rsidRDefault="002D454E" w:rsidP="002D454E">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tl/>
              </w:rPr>
            </w:pPr>
            <w:r w:rsidRPr="002D454E">
              <w:rPr>
                <w:rFonts w:ascii="Calibri" w:hAnsi="Calibri" w:cs="B Nazanin" w:hint="cs"/>
                <w:color w:val="000000"/>
                <w:sz w:val="20"/>
                <w:szCs w:val="20"/>
              </w:rPr>
              <w:t>4011740</w:t>
            </w:r>
          </w:p>
        </w:tc>
        <w:tc>
          <w:tcPr>
            <w:tcW w:w="1886" w:type="dxa"/>
            <w:vAlign w:val="center"/>
          </w:tcPr>
          <w:p w:rsidR="002D454E" w:rsidRPr="002D454E" w:rsidRDefault="002D454E" w:rsidP="002D454E">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Pr>
              <w:t>1402</w:t>
            </w:r>
          </w:p>
        </w:tc>
      </w:tr>
      <w:tr w:rsidR="002D454E" w:rsidRPr="0099304B" w:rsidTr="00010F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2D454E" w:rsidRPr="0099304B" w:rsidRDefault="002D454E" w:rsidP="002D454E">
            <w:pPr>
              <w:bidi/>
              <w:jc w:val="center"/>
              <w:rPr>
                <w:rFonts w:cs="B Nazanin" w:hint="cs"/>
                <w:sz w:val="20"/>
                <w:szCs w:val="20"/>
                <w:rtl/>
                <w:lang w:bidi="fa-IR"/>
              </w:rPr>
            </w:pPr>
            <w:r>
              <w:rPr>
                <w:rFonts w:cs="B Nazanin" w:hint="cs"/>
                <w:sz w:val="20"/>
                <w:szCs w:val="20"/>
                <w:rtl/>
                <w:lang w:bidi="fa-IR"/>
              </w:rPr>
              <w:t>8</w:t>
            </w:r>
          </w:p>
        </w:tc>
        <w:tc>
          <w:tcPr>
            <w:tcW w:w="4926" w:type="dxa"/>
            <w:vAlign w:val="center"/>
          </w:tcPr>
          <w:p w:rsidR="002D454E" w:rsidRPr="002D454E" w:rsidRDefault="002D454E" w:rsidP="002D454E">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tl/>
              </w:rPr>
              <w:t>بررسی شیوع عفونت های انگلی روده ای در بیماران پیوند کبد و کلیه و پانکراس در بیمارستان منتصریه مشهد در سال 1403-1404.</w:t>
            </w:r>
          </w:p>
        </w:tc>
        <w:tc>
          <w:tcPr>
            <w:tcW w:w="1801" w:type="dxa"/>
            <w:vAlign w:val="center"/>
          </w:tcPr>
          <w:p w:rsidR="002D454E" w:rsidRPr="002D454E" w:rsidRDefault="002D454E" w:rsidP="00010F1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tl/>
              </w:rPr>
            </w:pPr>
            <w:r w:rsidRPr="002D454E">
              <w:rPr>
                <w:rFonts w:ascii="Calibri" w:hAnsi="Calibri" w:cs="B Nazanin" w:hint="cs"/>
                <w:color w:val="000000"/>
                <w:sz w:val="20"/>
                <w:szCs w:val="20"/>
                <w:rtl/>
              </w:rPr>
              <w:t>طرح</w:t>
            </w:r>
            <w:r w:rsidRPr="002D454E">
              <w:rPr>
                <w:rFonts w:ascii="Calibri" w:hAnsi="Calibri" w:cs="B Nazanin" w:hint="cs"/>
                <w:color w:val="000000"/>
                <w:sz w:val="20"/>
                <w:szCs w:val="20"/>
              </w:rPr>
              <w:t xml:space="preserve"> </w:t>
            </w:r>
            <w:r w:rsidRPr="002D454E">
              <w:rPr>
                <w:rFonts w:ascii="Calibri" w:hAnsi="Calibri" w:cs="B Nazanin" w:hint="cs"/>
                <w:color w:val="000000"/>
                <w:sz w:val="20"/>
                <w:szCs w:val="20"/>
                <w:rtl/>
              </w:rPr>
              <w:t>تحقیقاتی</w:t>
            </w:r>
          </w:p>
        </w:tc>
        <w:tc>
          <w:tcPr>
            <w:tcW w:w="1440" w:type="dxa"/>
            <w:vAlign w:val="center"/>
          </w:tcPr>
          <w:p w:rsidR="002D454E" w:rsidRPr="002D454E" w:rsidRDefault="002D454E" w:rsidP="002D454E">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Pr>
              <w:t>4031784</w:t>
            </w:r>
          </w:p>
        </w:tc>
        <w:tc>
          <w:tcPr>
            <w:tcW w:w="1886" w:type="dxa"/>
            <w:vAlign w:val="center"/>
          </w:tcPr>
          <w:p w:rsidR="002D454E" w:rsidRPr="002D454E" w:rsidRDefault="002D454E" w:rsidP="002D454E">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Pr>
              <w:t>1403</w:t>
            </w:r>
          </w:p>
        </w:tc>
      </w:tr>
      <w:tr w:rsidR="002D454E" w:rsidRPr="0099304B" w:rsidTr="00010F18">
        <w:trPr>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2D454E" w:rsidRPr="0099304B" w:rsidRDefault="002D454E" w:rsidP="002D454E">
            <w:pPr>
              <w:bidi/>
              <w:jc w:val="center"/>
              <w:rPr>
                <w:rFonts w:cs="B Nazanin" w:hint="cs"/>
                <w:sz w:val="20"/>
                <w:szCs w:val="20"/>
                <w:rtl/>
                <w:lang w:bidi="fa-IR"/>
              </w:rPr>
            </w:pPr>
            <w:r>
              <w:rPr>
                <w:rFonts w:cs="B Nazanin" w:hint="cs"/>
                <w:sz w:val="20"/>
                <w:szCs w:val="20"/>
                <w:rtl/>
                <w:lang w:bidi="fa-IR"/>
              </w:rPr>
              <w:t>9</w:t>
            </w:r>
          </w:p>
        </w:tc>
        <w:tc>
          <w:tcPr>
            <w:tcW w:w="4926" w:type="dxa"/>
            <w:vAlign w:val="center"/>
          </w:tcPr>
          <w:p w:rsidR="002D454E" w:rsidRPr="002D454E" w:rsidRDefault="002D454E" w:rsidP="002D454E">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tl/>
              </w:rPr>
              <w:t>بررسی وضعیت اشتغال و عوامل موثر بر آن در بیماران پیوند کلیه در سالهای1403-1397 در بیمارستان منتصریه مشهد</w:t>
            </w:r>
          </w:p>
        </w:tc>
        <w:tc>
          <w:tcPr>
            <w:tcW w:w="1801" w:type="dxa"/>
            <w:vAlign w:val="center"/>
          </w:tcPr>
          <w:p w:rsidR="002D454E" w:rsidRPr="002D454E" w:rsidRDefault="002D454E" w:rsidP="00010F18">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tl/>
              </w:rPr>
            </w:pPr>
            <w:r w:rsidRPr="002D454E">
              <w:rPr>
                <w:rFonts w:ascii="Calibri" w:hAnsi="Calibri" w:cs="B Nazanin" w:hint="cs"/>
                <w:color w:val="000000"/>
                <w:sz w:val="20"/>
                <w:szCs w:val="20"/>
                <w:rtl/>
              </w:rPr>
              <w:t>دستیار</w:t>
            </w:r>
            <w:r w:rsidRPr="002D454E">
              <w:rPr>
                <w:rFonts w:ascii="Calibri" w:hAnsi="Calibri" w:cs="B Nazanin" w:hint="cs"/>
                <w:color w:val="000000"/>
                <w:sz w:val="20"/>
                <w:szCs w:val="20"/>
              </w:rPr>
              <w:t xml:space="preserve"> </w:t>
            </w:r>
            <w:r w:rsidRPr="002D454E">
              <w:rPr>
                <w:rFonts w:ascii="Calibri" w:hAnsi="Calibri" w:cs="B Nazanin" w:hint="cs"/>
                <w:color w:val="000000"/>
                <w:sz w:val="20"/>
                <w:szCs w:val="20"/>
                <w:rtl/>
              </w:rPr>
              <w:t>تخصصی</w:t>
            </w:r>
          </w:p>
        </w:tc>
        <w:tc>
          <w:tcPr>
            <w:tcW w:w="1440" w:type="dxa"/>
            <w:vAlign w:val="center"/>
          </w:tcPr>
          <w:p w:rsidR="002D454E" w:rsidRPr="002D454E" w:rsidRDefault="002D454E" w:rsidP="002D454E">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Pr>
              <w:t>4030808</w:t>
            </w:r>
          </w:p>
        </w:tc>
        <w:tc>
          <w:tcPr>
            <w:tcW w:w="1886" w:type="dxa"/>
            <w:vAlign w:val="center"/>
          </w:tcPr>
          <w:p w:rsidR="002D454E" w:rsidRPr="002D454E" w:rsidRDefault="002D454E" w:rsidP="002D454E">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Pr>
              <w:t>1403</w:t>
            </w:r>
          </w:p>
        </w:tc>
      </w:tr>
      <w:tr w:rsidR="002D454E" w:rsidRPr="0099304B" w:rsidTr="00010F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2D454E" w:rsidRPr="0099304B" w:rsidRDefault="002D454E" w:rsidP="002D454E">
            <w:pPr>
              <w:bidi/>
              <w:jc w:val="center"/>
              <w:rPr>
                <w:rFonts w:cs="B Nazanin" w:hint="cs"/>
                <w:sz w:val="20"/>
                <w:szCs w:val="20"/>
                <w:rtl/>
                <w:lang w:bidi="fa-IR"/>
              </w:rPr>
            </w:pPr>
            <w:r>
              <w:rPr>
                <w:rFonts w:cs="B Nazanin" w:hint="cs"/>
                <w:sz w:val="20"/>
                <w:szCs w:val="20"/>
                <w:rtl/>
                <w:lang w:bidi="fa-IR"/>
              </w:rPr>
              <w:t>10</w:t>
            </w:r>
          </w:p>
        </w:tc>
        <w:tc>
          <w:tcPr>
            <w:tcW w:w="4926" w:type="dxa"/>
            <w:vAlign w:val="center"/>
          </w:tcPr>
          <w:p w:rsidR="002D454E" w:rsidRPr="002D454E" w:rsidRDefault="002D454E" w:rsidP="002D454E">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tl/>
              </w:rPr>
              <w:t>بررسی شیوع سوءتغذیه و ریسک فاکتورهای تغذیه ای در بیماران پیوند کبد و کلیه بستری در بیمارستان منتصریه دانشگاه علوم پزشکی مشهد: نتایج مطالعه نوتریشن دی2022-2024</w:t>
            </w:r>
          </w:p>
        </w:tc>
        <w:tc>
          <w:tcPr>
            <w:tcW w:w="1801" w:type="dxa"/>
            <w:vAlign w:val="center"/>
          </w:tcPr>
          <w:p w:rsidR="002D454E" w:rsidRPr="002D454E" w:rsidRDefault="002D454E" w:rsidP="00010F1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tl/>
              </w:rPr>
            </w:pPr>
            <w:r w:rsidRPr="002D454E">
              <w:rPr>
                <w:rFonts w:ascii="Calibri" w:hAnsi="Calibri" w:cs="B Nazanin" w:hint="cs"/>
                <w:color w:val="000000"/>
                <w:sz w:val="20"/>
                <w:szCs w:val="20"/>
                <w:rtl/>
              </w:rPr>
              <w:t>دکترای</w:t>
            </w:r>
            <w:r w:rsidRPr="002D454E">
              <w:rPr>
                <w:rFonts w:ascii="Calibri" w:hAnsi="Calibri" w:cs="B Nazanin" w:hint="cs"/>
                <w:color w:val="000000"/>
                <w:sz w:val="20"/>
                <w:szCs w:val="20"/>
              </w:rPr>
              <w:t xml:space="preserve"> </w:t>
            </w:r>
            <w:r w:rsidRPr="002D454E">
              <w:rPr>
                <w:rFonts w:ascii="Calibri" w:hAnsi="Calibri" w:cs="B Nazanin" w:hint="cs"/>
                <w:color w:val="000000"/>
                <w:sz w:val="20"/>
                <w:szCs w:val="20"/>
                <w:rtl/>
              </w:rPr>
              <w:t>حرفه ای</w:t>
            </w:r>
          </w:p>
        </w:tc>
        <w:tc>
          <w:tcPr>
            <w:tcW w:w="1440" w:type="dxa"/>
            <w:vAlign w:val="center"/>
          </w:tcPr>
          <w:p w:rsidR="002D454E" w:rsidRPr="002D454E" w:rsidRDefault="002D454E" w:rsidP="002D454E">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Pr>
              <w:t>4030754</w:t>
            </w:r>
          </w:p>
        </w:tc>
        <w:tc>
          <w:tcPr>
            <w:tcW w:w="1886" w:type="dxa"/>
            <w:vAlign w:val="center"/>
          </w:tcPr>
          <w:p w:rsidR="002D454E" w:rsidRPr="002D454E" w:rsidRDefault="002D454E" w:rsidP="002D454E">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Pr>
              <w:t>1403</w:t>
            </w:r>
          </w:p>
        </w:tc>
      </w:tr>
      <w:tr w:rsidR="002D454E" w:rsidRPr="0099304B" w:rsidTr="00010F18">
        <w:trPr>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2D454E" w:rsidRPr="0099304B" w:rsidRDefault="002D454E" w:rsidP="002D454E">
            <w:pPr>
              <w:bidi/>
              <w:jc w:val="center"/>
              <w:rPr>
                <w:rFonts w:cs="B Nazanin" w:hint="cs"/>
                <w:sz w:val="20"/>
                <w:szCs w:val="20"/>
                <w:rtl/>
                <w:lang w:bidi="fa-IR"/>
              </w:rPr>
            </w:pPr>
            <w:r>
              <w:rPr>
                <w:rFonts w:cs="B Nazanin" w:hint="cs"/>
                <w:sz w:val="20"/>
                <w:szCs w:val="20"/>
                <w:rtl/>
                <w:lang w:bidi="fa-IR"/>
              </w:rPr>
              <w:t>11</w:t>
            </w:r>
          </w:p>
        </w:tc>
        <w:tc>
          <w:tcPr>
            <w:tcW w:w="4926" w:type="dxa"/>
            <w:vAlign w:val="center"/>
          </w:tcPr>
          <w:p w:rsidR="002D454E" w:rsidRPr="002D454E" w:rsidRDefault="002D454E" w:rsidP="002D454E">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tl/>
              </w:rPr>
              <w:t xml:space="preserve">بررسی ارتباط کشت خون مثبت دهنده مرگ مغزی در نتایج بیماران دریافت کننده پیوند کبد و کلیه طی سالهای </w:t>
            </w:r>
            <w:r w:rsidRPr="002D454E">
              <w:rPr>
                <w:rFonts w:ascii="Calibri" w:hAnsi="Calibri" w:cs="B Nazanin" w:hint="cs"/>
                <w:color w:val="000000"/>
                <w:sz w:val="20"/>
                <w:szCs w:val="20"/>
                <w:rtl/>
                <w:lang w:bidi="fa-IR"/>
              </w:rPr>
              <w:t>۱۳۹۸</w:t>
            </w:r>
            <w:r w:rsidRPr="002D454E">
              <w:rPr>
                <w:rFonts w:ascii="Calibri" w:hAnsi="Calibri" w:cs="B Nazanin" w:hint="cs"/>
                <w:color w:val="000000"/>
                <w:sz w:val="20"/>
                <w:szCs w:val="20"/>
                <w:rtl/>
              </w:rPr>
              <w:t xml:space="preserve"> تا </w:t>
            </w:r>
            <w:r w:rsidRPr="002D454E">
              <w:rPr>
                <w:rFonts w:ascii="Calibri" w:hAnsi="Calibri" w:cs="B Nazanin" w:hint="cs"/>
                <w:color w:val="000000"/>
                <w:sz w:val="20"/>
                <w:szCs w:val="20"/>
                <w:rtl/>
                <w:lang w:bidi="fa-IR"/>
              </w:rPr>
              <w:t>۱۴۰۲</w:t>
            </w:r>
            <w:r w:rsidRPr="002D454E">
              <w:rPr>
                <w:rFonts w:ascii="Calibri" w:hAnsi="Calibri" w:cs="B Nazanin" w:hint="cs"/>
                <w:color w:val="000000"/>
                <w:sz w:val="20"/>
                <w:szCs w:val="20"/>
                <w:rtl/>
              </w:rPr>
              <w:t xml:space="preserve"> در بیمارستان منتصریه مشهد</w:t>
            </w:r>
          </w:p>
        </w:tc>
        <w:tc>
          <w:tcPr>
            <w:tcW w:w="1801" w:type="dxa"/>
            <w:vAlign w:val="center"/>
          </w:tcPr>
          <w:p w:rsidR="002D454E" w:rsidRPr="002D454E" w:rsidRDefault="002D454E" w:rsidP="00010F18">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tl/>
              </w:rPr>
            </w:pPr>
            <w:r w:rsidRPr="002D454E">
              <w:rPr>
                <w:rFonts w:ascii="Calibri" w:hAnsi="Calibri" w:cs="B Nazanin" w:hint="cs"/>
                <w:color w:val="000000"/>
                <w:sz w:val="20"/>
                <w:szCs w:val="20"/>
                <w:rtl/>
              </w:rPr>
              <w:t>طرح</w:t>
            </w:r>
            <w:r w:rsidRPr="002D454E">
              <w:rPr>
                <w:rFonts w:ascii="Calibri" w:hAnsi="Calibri" w:cs="B Nazanin" w:hint="cs"/>
                <w:color w:val="000000"/>
                <w:sz w:val="20"/>
                <w:szCs w:val="20"/>
              </w:rPr>
              <w:t xml:space="preserve"> </w:t>
            </w:r>
            <w:r w:rsidRPr="002D454E">
              <w:rPr>
                <w:rFonts w:ascii="Calibri" w:hAnsi="Calibri" w:cs="B Nazanin" w:hint="cs"/>
                <w:color w:val="000000"/>
                <w:sz w:val="20"/>
                <w:szCs w:val="20"/>
                <w:rtl/>
              </w:rPr>
              <w:t>تحقیقاتی</w:t>
            </w:r>
          </w:p>
        </w:tc>
        <w:tc>
          <w:tcPr>
            <w:tcW w:w="1440" w:type="dxa"/>
            <w:vAlign w:val="center"/>
          </w:tcPr>
          <w:p w:rsidR="002D454E" w:rsidRPr="002D454E" w:rsidRDefault="002D454E" w:rsidP="002D454E">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Pr>
              <w:t>4030710</w:t>
            </w:r>
          </w:p>
        </w:tc>
        <w:tc>
          <w:tcPr>
            <w:tcW w:w="1886" w:type="dxa"/>
            <w:vAlign w:val="center"/>
          </w:tcPr>
          <w:p w:rsidR="002D454E" w:rsidRPr="002D454E" w:rsidRDefault="002D454E" w:rsidP="002D454E">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Pr>
              <w:t>1403</w:t>
            </w:r>
          </w:p>
        </w:tc>
      </w:tr>
      <w:tr w:rsidR="002D454E" w:rsidRPr="0099304B" w:rsidTr="00010F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2D454E" w:rsidRPr="0099304B" w:rsidRDefault="002D454E" w:rsidP="002D454E">
            <w:pPr>
              <w:bidi/>
              <w:jc w:val="center"/>
              <w:rPr>
                <w:rFonts w:cs="B Nazanin" w:hint="cs"/>
                <w:sz w:val="20"/>
                <w:szCs w:val="20"/>
                <w:rtl/>
                <w:lang w:bidi="fa-IR"/>
              </w:rPr>
            </w:pPr>
            <w:r>
              <w:rPr>
                <w:rFonts w:cs="B Nazanin" w:hint="cs"/>
                <w:sz w:val="20"/>
                <w:szCs w:val="20"/>
                <w:rtl/>
                <w:lang w:bidi="fa-IR"/>
              </w:rPr>
              <w:t>12</w:t>
            </w:r>
          </w:p>
        </w:tc>
        <w:tc>
          <w:tcPr>
            <w:tcW w:w="4926" w:type="dxa"/>
            <w:vAlign w:val="center"/>
          </w:tcPr>
          <w:p w:rsidR="002D454E" w:rsidRPr="002D454E" w:rsidRDefault="002D454E" w:rsidP="002D454E">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tl/>
              </w:rPr>
              <w:t>بررسی متغیرهای قبل از عمل جراحی مرتبط با هیپرکالمی زودهنگام حین عمل پیوند کلیه در بزرگسالان وابسته به دیالیز از اهداکنندگان مرگ مغزی</w:t>
            </w:r>
          </w:p>
        </w:tc>
        <w:tc>
          <w:tcPr>
            <w:tcW w:w="1801" w:type="dxa"/>
            <w:vAlign w:val="center"/>
          </w:tcPr>
          <w:p w:rsidR="002D454E" w:rsidRPr="002D454E" w:rsidRDefault="002D454E" w:rsidP="00010F1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tl/>
              </w:rPr>
            </w:pPr>
            <w:r w:rsidRPr="002D454E">
              <w:rPr>
                <w:rFonts w:ascii="Calibri" w:hAnsi="Calibri" w:cs="B Nazanin" w:hint="cs"/>
                <w:color w:val="000000"/>
                <w:sz w:val="20"/>
                <w:szCs w:val="20"/>
                <w:rtl/>
              </w:rPr>
              <w:t>دستیار</w:t>
            </w:r>
            <w:r w:rsidRPr="002D454E">
              <w:rPr>
                <w:rFonts w:ascii="Calibri" w:hAnsi="Calibri" w:cs="B Nazanin" w:hint="cs"/>
                <w:color w:val="000000"/>
                <w:sz w:val="20"/>
                <w:szCs w:val="20"/>
              </w:rPr>
              <w:t xml:space="preserve"> </w:t>
            </w:r>
            <w:r w:rsidRPr="002D454E">
              <w:rPr>
                <w:rFonts w:ascii="Calibri" w:hAnsi="Calibri" w:cs="B Nazanin" w:hint="cs"/>
                <w:color w:val="000000"/>
                <w:sz w:val="20"/>
                <w:szCs w:val="20"/>
                <w:rtl/>
              </w:rPr>
              <w:t>تخصصی</w:t>
            </w:r>
          </w:p>
        </w:tc>
        <w:tc>
          <w:tcPr>
            <w:tcW w:w="1440" w:type="dxa"/>
            <w:vAlign w:val="center"/>
          </w:tcPr>
          <w:p w:rsidR="002D454E" w:rsidRPr="002D454E" w:rsidRDefault="002D454E" w:rsidP="002D454E">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Pr>
              <w:t>4030398</w:t>
            </w:r>
          </w:p>
        </w:tc>
        <w:tc>
          <w:tcPr>
            <w:tcW w:w="1886" w:type="dxa"/>
            <w:vAlign w:val="center"/>
          </w:tcPr>
          <w:p w:rsidR="002D454E" w:rsidRPr="002D454E" w:rsidRDefault="002D454E" w:rsidP="002D454E">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Pr>
              <w:t>1403</w:t>
            </w:r>
          </w:p>
        </w:tc>
      </w:tr>
      <w:tr w:rsidR="002D454E" w:rsidRPr="0099304B" w:rsidTr="00010F18">
        <w:trPr>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2D454E" w:rsidRPr="0099304B" w:rsidRDefault="002D454E" w:rsidP="002D454E">
            <w:pPr>
              <w:bidi/>
              <w:jc w:val="center"/>
              <w:rPr>
                <w:rFonts w:cs="B Nazanin" w:hint="cs"/>
                <w:sz w:val="20"/>
                <w:szCs w:val="20"/>
                <w:rtl/>
                <w:lang w:bidi="fa-IR"/>
              </w:rPr>
            </w:pPr>
            <w:r>
              <w:rPr>
                <w:rFonts w:cs="B Nazanin" w:hint="cs"/>
                <w:sz w:val="20"/>
                <w:szCs w:val="20"/>
                <w:rtl/>
                <w:lang w:bidi="fa-IR"/>
              </w:rPr>
              <w:t>13</w:t>
            </w:r>
          </w:p>
        </w:tc>
        <w:tc>
          <w:tcPr>
            <w:tcW w:w="4926" w:type="dxa"/>
            <w:vAlign w:val="center"/>
          </w:tcPr>
          <w:p w:rsidR="002D454E" w:rsidRPr="002D454E" w:rsidRDefault="002D454E" w:rsidP="002D454E">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tl/>
              </w:rPr>
              <w:t>مدلبندی توام شدت بیماری و زمان بقا در بیماران کاندیدای پیوند کلیه</w:t>
            </w:r>
          </w:p>
        </w:tc>
        <w:tc>
          <w:tcPr>
            <w:tcW w:w="1801" w:type="dxa"/>
            <w:vAlign w:val="center"/>
          </w:tcPr>
          <w:p w:rsidR="002D454E" w:rsidRPr="002D454E" w:rsidRDefault="002D454E" w:rsidP="00010F18">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tl/>
              </w:rPr>
            </w:pPr>
            <w:r w:rsidRPr="002D454E">
              <w:rPr>
                <w:rFonts w:ascii="Calibri" w:hAnsi="Calibri" w:cs="B Nazanin" w:hint="cs"/>
                <w:color w:val="000000"/>
                <w:sz w:val="20"/>
                <w:szCs w:val="20"/>
                <w:rtl/>
              </w:rPr>
              <w:t>طرح</w:t>
            </w:r>
            <w:r w:rsidRPr="002D454E">
              <w:rPr>
                <w:rFonts w:ascii="Calibri" w:hAnsi="Calibri" w:cs="B Nazanin" w:hint="cs"/>
                <w:color w:val="000000"/>
                <w:sz w:val="20"/>
                <w:szCs w:val="20"/>
              </w:rPr>
              <w:t xml:space="preserve"> </w:t>
            </w:r>
            <w:r w:rsidRPr="002D454E">
              <w:rPr>
                <w:rFonts w:ascii="Calibri" w:hAnsi="Calibri" w:cs="B Nazanin" w:hint="cs"/>
                <w:color w:val="000000"/>
                <w:sz w:val="20"/>
                <w:szCs w:val="20"/>
                <w:rtl/>
              </w:rPr>
              <w:t>تحقیقاتی</w:t>
            </w:r>
          </w:p>
        </w:tc>
        <w:tc>
          <w:tcPr>
            <w:tcW w:w="1440" w:type="dxa"/>
            <w:vAlign w:val="center"/>
          </w:tcPr>
          <w:p w:rsidR="002D454E" w:rsidRPr="002D454E" w:rsidRDefault="002D454E" w:rsidP="002D454E">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Pr>
              <w:t>4022713</w:t>
            </w:r>
          </w:p>
        </w:tc>
        <w:tc>
          <w:tcPr>
            <w:tcW w:w="1886" w:type="dxa"/>
            <w:vAlign w:val="center"/>
          </w:tcPr>
          <w:p w:rsidR="002D454E" w:rsidRPr="002D454E" w:rsidRDefault="002D454E" w:rsidP="002D454E">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Pr>
              <w:t>1403</w:t>
            </w:r>
          </w:p>
        </w:tc>
      </w:tr>
      <w:tr w:rsidR="002D454E" w:rsidRPr="0099304B" w:rsidTr="00010F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2D454E" w:rsidRPr="0099304B" w:rsidRDefault="002D454E" w:rsidP="002D454E">
            <w:pPr>
              <w:bidi/>
              <w:jc w:val="center"/>
              <w:rPr>
                <w:rFonts w:cs="B Nazanin" w:hint="cs"/>
                <w:sz w:val="20"/>
                <w:szCs w:val="20"/>
                <w:rtl/>
                <w:lang w:bidi="fa-IR"/>
              </w:rPr>
            </w:pPr>
            <w:r>
              <w:rPr>
                <w:rFonts w:cs="B Nazanin" w:hint="cs"/>
                <w:sz w:val="20"/>
                <w:szCs w:val="20"/>
                <w:rtl/>
                <w:lang w:bidi="fa-IR"/>
              </w:rPr>
              <w:t>14</w:t>
            </w:r>
          </w:p>
        </w:tc>
        <w:tc>
          <w:tcPr>
            <w:tcW w:w="4926" w:type="dxa"/>
            <w:vAlign w:val="center"/>
          </w:tcPr>
          <w:p w:rsidR="002D454E" w:rsidRPr="002D454E" w:rsidRDefault="002D454E" w:rsidP="002D454E">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tl/>
              </w:rPr>
              <w:t>راه اندازی تکنیک شناسایی آنتی بادی علیه دهنده در خون گیرنده به روش فلوسایتومتری (</w:t>
            </w:r>
            <w:r w:rsidRPr="002D454E">
              <w:rPr>
                <w:rFonts w:ascii="Calibri" w:hAnsi="Calibri" w:cs="B Nazanin" w:hint="cs"/>
                <w:color w:val="000000"/>
                <w:sz w:val="20"/>
                <w:szCs w:val="20"/>
              </w:rPr>
              <w:t xml:space="preserve">flowcytometry cross match) </w:t>
            </w:r>
            <w:r w:rsidRPr="002D454E">
              <w:rPr>
                <w:rFonts w:ascii="Calibri" w:hAnsi="Calibri" w:cs="B Nazanin" w:hint="cs"/>
                <w:color w:val="000000"/>
                <w:sz w:val="20"/>
                <w:szCs w:val="20"/>
                <w:rtl/>
              </w:rPr>
              <w:t xml:space="preserve">و بررسی اثر </w:t>
            </w:r>
            <w:r w:rsidRPr="002D454E">
              <w:rPr>
                <w:rFonts w:ascii="Calibri" w:hAnsi="Calibri" w:cs="B Nazanin" w:hint="cs"/>
                <w:color w:val="000000"/>
                <w:sz w:val="20"/>
                <w:szCs w:val="20"/>
              </w:rPr>
              <w:t>HLA-</w:t>
            </w:r>
            <w:r w:rsidRPr="002D454E">
              <w:rPr>
                <w:rFonts w:ascii="Calibri" w:hAnsi="Calibri" w:cs="B Nazanin" w:hint="cs"/>
                <w:color w:val="000000"/>
                <w:sz w:val="20"/>
                <w:szCs w:val="20"/>
              </w:rPr>
              <w:lastRenderedPageBreak/>
              <w:t>matching</w:t>
            </w:r>
            <w:r w:rsidRPr="002D454E">
              <w:rPr>
                <w:rFonts w:ascii="Calibri" w:hAnsi="Calibri" w:cs="B Nazanin" w:hint="cs"/>
                <w:color w:val="000000"/>
                <w:sz w:val="20"/>
                <w:szCs w:val="20"/>
                <w:rtl/>
              </w:rPr>
              <w:t xml:space="preserve"> و </w:t>
            </w:r>
            <w:r w:rsidRPr="002D454E">
              <w:rPr>
                <w:rFonts w:ascii="Calibri" w:hAnsi="Calibri" w:cs="B Nazanin" w:hint="cs"/>
                <w:color w:val="000000"/>
                <w:sz w:val="20"/>
                <w:szCs w:val="20"/>
              </w:rPr>
              <w:t>flowcytometry cross match</w:t>
            </w:r>
            <w:r w:rsidRPr="002D454E">
              <w:rPr>
                <w:rFonts w:ascii="Calibri" w:hAnsi="Calibri" w:cs="B Nazanin" w:hint="cs"/>
                <w:color w:val="000000"/>
                <w:sz w:val="20"/>
                <w:szCs w:val="20"/>
                <w:rtl/>
              </w:rPr>
              <w:t xml:space="preserve"> بین دهنده و گیرنده پیوند کلیه، بر بقای پیوند، در گیرندگان پیوند بین سال های 1398 تا 1402 در مشهد</w:t>
            </w:r>
          </w:p>
        </w:tc>
        <w:tc>
          <w:tcPr>
            <w:tcW w:w="1801" w:type="dxa"/>
            <w:vAlign w:val="center"/>
          </w:tcPr>
          <w:p w:rsidR="002D454E" w:rsidRPr="002D454E" w:rsidRDefault="002D454E" w:rsidP="00010F1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tl/>
              </w:rPr>
            </w:pPr>
            <w:r w:rsidRPr="002D454E">
              <w:rPr>
                <w:rFonts w:ascii="Calibri" w:hAnsi="Calibri" w:cs="B Nazanin" w:hint="cs"/>
                <w:color w:val="000000"/>
                <w:sz w:val="20"/>
                <w:szCs w:val="20"/>
                <w:rtl/>
              </w:rPr>
              <w:lastRenderedPageBreak/>
              <w:t>فوق تخصص</w:t>
            </w:r>
          </w:p>
        </w:tc>
        <w:tc>
          <w:tcPr>
            <w:tcW w:w="1440" w:type="dxa"/>
            <w:vAlign w:val="center"/>
          </w:tcPr>
          <w:p w:rsidR="002D454E" w:rsidRPr="002D454E" w:rsidRDefault="002D454E" w:rsidP="002D454E">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Pr>
              <w:t>4022621</w:t>
            </w:r>
          </w:p>
        </w:tc>
        <w:tc>
          <w:tcPr>
            <w:tcW w:w="1886" w:type="dxa"/>
            <w:vAlign w:val="center"/>
          </w:tcPr>
          <w:p w:rsidR="002D454E" w:rsidRPr="002D454E" w:rsidRDefault="002D454E" w:rsidP="002D454E">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Pr>
              <w:t>1403</w:t>
            </w:r>
          </w:p>
        </w:tc>
      </w:tr>
      <w:tr w:rsidR="002D454E" w:rsidRPr="0099304B" w:rsidTr="00010F18">
        <w:trPr>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2D454E" w:rsidRPr="0099304B" w:rsidRDefault="002D454E" w:rsidP="002D454E">
            <w:pPr>
              <w:bidi/>
              <w:jc w:val="center"/>
              <w:rPr>
                <w:rFonts w:cs="B Nazanin" w:hint="cs"/>
                <w:sz w:val="20"/>
                <w:szCs w:val="20"/>
                <w:rtl/>
                <w:lang w:bidi="fa-IR"/>
              </w:rPr>
            </w:pPr>
            <w:r>
              <w:rPr>
                <w:rFonts w:cs="B Nazanin" w:hint="cs"/>
                <w:sz w:val="20"/>
                <w:szCs w:val="20"/>
                <w:rtl/>
                <w:lang w:bidi="fa-IR"/>
              </w:rPr>
              <w:lastRenderedPageBreak/>
              <w:t>15</w:t>
            </w:r>
          </w:p>
        </w:tc>
        <w:tc>
          <w:tcPr>
            <w:tcW w:w="4926" w:type="dxa"/>
            <w:vAlign w:val="center"/>
          </w:tcPr>
          <w:p w:rsidR="002D454E" w:rsidRPr="002D454E" w:rsidRDefault="002D454E" w:rsidP="002D454E">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tl/>
              </w:rPr>
              <w:t>بررسی سوروی 5 ساله کودکان پیوند کلیه در شرق ایران</w:t>
            </w:r>
          </w:p>
        </w:tc>
        <w:tc>
          <w:tcPr>
            <w:tcW w:w="1801" w:type="dxa"/>
            <w:vAlign w:val="center"/>
          </w:tcPr>
          <w:p w:rsidR="002D454E" w:rsidRPr="002D454E" w:rsidRDefault="002D454E" w:rsidP="00010F18">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tl/>
              </w:rPr>
            </w:pPr>
            <w:r w:rsidRPr="002D454E">
              <w:rPr>
                <w:rFonts w:ascii="Calibri" w:hAnsi="Calibri" w:cs="B Nazanin" w:hint="cs"/>
                <w:color w:val="000000"/>
                <w:sz w:val="20"/>
                <w:szCs w:val="20"/>
                <w:rtl/>
              </w:rPr>
              <w:t>دکترای</w:t>
            </w:r>
            <w:r w:rsidRPr="002D454E">
              <w:rPr>
                <w:rFonts w:ascii="Calibri" w:hAnsi="Calibri" w:cs="B Nazanin" w:hint="cs"/>
                <w:color w:val="000000"/>
                <w:sz w:val="20"/>
                <w:szCs w:val="20"/>
              </w:rPr>
              <w:t xml:space="preserve"> </w:t>
            </w:r>
            <w:r w:rsidRPr="002D454E">
              <w:rPr>
                <w:rFonts w:ascii="Calibri" w:hAnsi="Calibri" w:cs="B Nazanin" w:hint="cs"/>
                <w:color w:val="000000"/>
                <w:sz w:val="20"/>
                <w:szCs w:val="20"/>
                <w:rtl/>
              </w:rPr>
              <w:t>حرفه ای</w:t>
            </w:r>
          </w:p>
        </w:tc>
        <w:tc>
          <w:tcPr>
            <w:tcW w:w="1440" w:type="dxa"/>
            <w:vAlign w:val="center"/>
          </w:tcPr>
          <w:p w:rsidR="002D454E" w:rsidRPr="002D454E" w:rsidRDefault="002D454E" w:rsidP="002D454E">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Pr>
              <w:t>4021798</w:t>
            </w:r>
          </w:p>
        </w:tc>
        <w:tc>
          <w:tcPr>
            <w:tcW w:w="1886" w:type="dxa"/>
            <w:vAlign w:val="center"/>
          </w:tcPr>
          <w:p w:rsidR="002D454E" w:rsidRPr="002D454E" w:rsidRDefault="002D454E" w:rsidP="002D454E">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Pr>
              <w:t>1403</w:t>
            </w:r>
          </w:p>
        </w:tc>
      </w:tr>
      <w:tr w:rsidR="00F138B4" w:rsidRPr="0099304B" w:rsidTr="00010F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F138B4" w:rsidRPr="0099304B" w:rsidRDefault="00F138B4" w:rsidP="00F138B4">
            <w:pPr>
              <w:bidi/>
              <w:jc w:val="center"/>
              <w:rPr>
                <w:rFonts w:cs="B Nazanin" w:hint="cs"/>
                <w:sz w:val="20"/>
                <w:szCs w:val="20"/>
                <w:rtl/>
                <w:lang w:bidi="fa-IR"/>
              </w:rPr>
            </w:pPr>
            <w:r>
              <w:rPr>
                <w:rFonts w:cs="B Nazanin" w:hint="cs"/>
                <w:sz w:val="20"/>
                <w:szCs w:val="20"/>
                <w:rtl/>
                <w:lang w:bidi="fa-IR"/>
              </w:rPr>
              <w:t>16</w:t>
            </w:r>
          </w:p>
        </w:tc>
        <w:tc>
          <w:tcPr>
            <w:tcW w:w="4926" w:type="dxa"/>
            <w:vAlign w:val="center"/>
          </w:tcPr>
          <w:p w:rsidR="00F138B4" w:rsidRPr="002D454E" w:rsidRDefault="00F138B4" w:rsidP="00F138B4">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tl/>
              </w:rPr>
              <w:t>رجیستری بیماران پیوند کلیه در دانشگاه علوم پزشکی مشهد (فاز2)</w:t>
            </w:r>
          </w:p>
        </w:tc>
        <w:tc>
          <w:tcPr>
            <w:tcW w:w="1801" w:type="dxa"/>
            <w:vAlign w:val="center"/>
          </w:tcPr>
          <w:p w:rsidR="00F138B4" w:rsidRPr="002D454E" w:rsidRDefault="00F138B4" w:rsidP="00010F1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tl/>
              </w:rPr>
            </w:pPr>
            <w:r w:rsidRPr="002D454E">
              <w:rPr>
                <w:rFonts w:ascii="Calibri" w:hAnsi="Calibri" w:cs="B Nazanin" w:hint="cs"/>
                <w:color w:val="000000"/>
                <w:sz w:val="20"/>
                <w:szCs w:val="20"/>
                <w:rtl/>
              </w:rPr>
              <w:t>طرح</w:t>
            </w:r>
            <w:r w:rsidRPr="002D454E">
              <w:rPr>
                <w:rFonts w:ascii="Calibri" w:hAnsi="Calibri" w:cs="B Nazanin" w:hint="cs"/>
                <w:color w:val="000000"/>
                <w:sz w:val="20"/>
                <w:szCs w:val="20"/>
              </w:rPr>
              <w:t xml:space="preserve"> </w:t>
            </w:r>
            <w:r w:rsidRPr="002D454E">
              <w:rPr>
                <w:rFonts w:ascii="Calibri" w:hAnsi="Calibri" w:cs="B Nazanin" w:hint="cs"/>
                <w:color w:val="000000"/>
                <w:sz w:val="20"/>
                <w:szCs w:val="20"/>
                <w:rtl/>
              </w:rPr>
              <w:t>تحقیقاتی</w:t>
            </w:r>
          </w:p>
        </w:tc>
        <w:tc>
          <w:tcPr>
            <w:tcW w:w="1440" w:type="dxa"/>
            <w:vAlign w:val="center"/>
          </w:tcPr>
          <w:p w:rsidR="00F138B4" w:rsidRPr="002D454E" w:rsidRDefault="00F138B4" w:rsidP="00F138B4">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Pr>
              <w:t>4042561</w:t>
            </w:r>
          </w:p>
        </w:tc>
        <w:tc>
          <w:tcPr>
            <w:tcW w:w="1886" w:type="dxa"/>
            <w:vAlign w:val="center"/>
          </w:tcPr>
          <w:p w:rsidR="00F138B4" w:rsidRPr="00F138B4" w:rsidRDefault="00F138B4" w:rsidP="00F138B4">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color w:val="000000"/>
                <w:sz w:val="20"/>
                <w:szCs w:val="20"/>
              </w:rPr>
            </w:pPr>
            <w:r w:rsidRPr="00F138B4">
              <w:rPr>
                <w:rFonts w:ascii="Calibri" w:hAnsi="Calibri" w:cs="B Nazanin"/>
                <w:color w:val="000000"/>
                <w:sz w:val="20"/>
                <w:szCs w:val="20"/>
              </w:rPr>
              <w:t>1404/11/29</w:t>
            </w:r>
          </w:p>
        </w:tc>
      </w:tr>
      <w:tr w:rsidR="00F138B4" w:rsidRPr="0099304B" w:rsidTr="00010F18">
        <w:trPr>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F138B4" w:rsidRPr="0099304B" w:rsidRDefault="00F138B4" w:rsidP="00F138B4">
            <w:pPr>
              <w:bidi/>
              <w:jc w:val="center"/>
              <w:rPr>
                <w:rFonts w:cs="B Nazanin" w:hint="cs"/>
                <w:sz w:val="20"/>
                <w:szCs w:val="20"/>
                <w:rtl/>
                <w:lang w:bidi="fa-IR"/>
              </w:rPr>
            </w:pPr>
            <w:r>
              <w:rPr>
                <w:rFonts w:cs="B Nazanin" w:hint="cs"/>
                <w:sz w:val="20"/>
                <w:szCs w:val="20"/>
                <w:rtl/>
                <w:lang w:bidi="fa-IR"/>
              </w:rPr>
              <w:t>17</w:t>
            </w:r>
          </w:p>
        </w:tc>
        <w:tc>
          <w:tcPr>
            <w:tcW w:w="4926" w:type="dxa"/>
            <w:vAlign w:val="center"/>
          </w:tcPr>
          <w:p w:rsidR="00F138B4" w:rsidRPr="002D454E" w:rsidRDefault="00F138B4" w:rsidP="00F138B4">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tl/>
              </w:rPr>
              <w:t>بررسی عفونت‌های مقاوم به درمان باسیل‌های گرم منفی و پاسخ به درمان با تموسیلین در بیماران پیوند کبد و کلیه</w:t>
            </w:r>
          </w:p>
        </w:tc>
        <w:tc>
          <w:tcPr>
            <w:tcW w:w="1801" w:type="dxa"/>
            <w:vAlign w:val="center"/>
          </w:tcPr>
          <w:p w:rsidR="00F138B4" w:rsidRPr="002D454E" w:rsidRDefault="00F138B4" w:rsidP="00010F18">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tl/>
              </w:rPr>
            </w:pPr>
            <w:r w:rsidRPr="002D454E">
              <w:rPr>
                <w:rFonts w:ascii="Calibri" w:hAnsi="Calibri" w:cs="B Nazanin" w:hint="cs"/>
                <w:color w:val="000000"/>
                <w:sz w:val="20"/>
                <w:szCs w:val="20"/>
                <w:rtl/>
              </w:rPr>
              <w:t>طرح</w:t>
            </w:r>
            <w:r w:rsidRPr="002D454E">
              <w:rPr>
                <w:rFonts w:ascii="Calibri" w:hAnsi="Calibri" w:cs="B Nazanin" w:hint="cs"/>
                <w:color w:val="000000"/>
                <w:sz w:val="20"/>
                <w:szCs w:val="20"/>
              </w:rPr>
              <w:t xml:space="preserve"> </w:t>
            </w:r>
            <w:r w:rsidRPr="002D454E">
              <w:rPr>
                <w:rFonts w:ascii="Calibri" w:hAnsi="Calibri" w:cs="B Nazanin" w:hint="cs"/>
                <w:color w:val="000000"/>
                <w:sz w:val="20"/>
                <w:szCs w:val="20"/>
                <w:rtl/>
              </w:rPr>
              <w:t>تحقیقاتی</w:t>
            </w:r>
          </w:p>
        </w:tc>
        <w:tc>
          <w:tcPr>
            <w:tcW w:w="1440" w:type="dxa"/>
            <w:vAlign w:val="center"/>
          </w:tcPr>
          <w:p w:rsidR="00F138B4" w:rsidRPr="002D454E" w:rsidRDefault="00F138B4" w:rsidP="00F138B4">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Pr>
              <w:t>4040928</w:t>
            </w:r>
          </w:p>
        </w:tc>
        <w:tc>
          <w:tcPr>
            <w:tcW w:w="1886" w:type="dxa"/>
            <w:vAlign w:val="center"/>
          </w:tcPr>
          <w:p w:rsidR="00F138B4" w:rsidRPr="00F138B4" w:rsidRDefault="00F138B4" w:rsidP="00F138B4">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color w:val="000000"/>
                <w:sz w:val="20"/>
                <w:szCs w:val="20"/>
              </w:rPr>
            </w:pPr>
            <w:r w:rsidRPr="00F138B4">
              <w:rPr>
                <w:rFonts w:ascii="Calibri" w:hAnsi="Calibri" w:cs="B Nazanin"/>
                <w:color w:val="000000"/>
                <w:sz w:val="20"/>
                <w:szCs w:val="20"/>
              </w:rPr>
              <w:t>1404/08/07</w:t>
            </w:r>
          </w:p>
        </w:tc>
      </w:tr>
      <w:tr w:rsidR="00F138B4" w:rsidRPr="0099304B" w:rsidTr="00010F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F138B4" w:rsidRPr="0099304B" w:rsidRDefault="00F138B4" w:rsidP="00F138B4">
            <w:pPr>
              <w:bidi/>
              <w:jc w:val="center"/>
              <w:rPr>
                <w:rFonts w:cs="B Nazanin" w:hint="cs"/>
                <w:sz w:val="20"/>
                <w:szCs w:val="20"/>
                <w:rtl/>
                <w:lang w:bidi="fa-IR"/>
              </w:rPr>
            </w:pPr>
            <w:r>
              <w:rPr>
                <w:rFonts w:cs="B Nazanin" w:hint="cs"/>
                <w:sz w:val="20"/>
                <w:szCs w:val="20"/>
                <w:rtl/>
                <w:lang w:bidi="fa-IR"/>
              </w:rPr>
              <w:t>18</w:t>
            </w:r>
          </w:p>
        </w:tc>
        <w:tc>
          <w:tcPr>
            <w:tcW w:w="4926" w:type="dxa"/>
            <w:vAlign w:val="center"/>
          </w:tcPr>
          <w:p w:rsidR="00F138B4" w:rsidRPr="002D454E" w:rsidRDefault="00F138B4" w:rsidP="00F138B4">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tl/>
              </w:rPr>
              <w:t>بررسی عفونت‌های مقاوم به درمان باسیل‌های گرم منفی و پاسخ به درمان با سفتازیدیم-اویباکتام (</w:t>
            </w:r>
            <w:r w:rsidRPr="002D454E">
              <w:rPr>
                <w:rFonts w:ascii="Calibri" w:hAnsi="Calibri" w:cs="B Nazanin" w:hint="cs"/>
                <w:color w:val="000000"/>
                <w:sz w:val="20"/>
                <w:szCs w:val="20"/>
              </w:rPr>
              <w:t xml:space="preserve">Zavicefta) </w:t>
            </w:r>
            <w:r w:rsidRPr="002D454E">
              <w:rPr>
                <w:rFonts w:ascii="Calibri" w:hAnsi="Calibri" w:cs="B Nazanin" w:hint="cs"/>
                <w:color w:val="000000"/>
                <w:sz w:val="20"/>
                <w:szCs w:val="20"/>
                <w:rtl/>
              </w:rPr>
              <w:t>در بیماران پیوند کبد و کلیه</w:t>
            </w:r>
          </w:p>
        </w:tc>
        <w:tc>
          <w:tcPr>
            <w:tcW w:w="1801" w:type="dxa"/>
            <w:vAlign w:val="center"/>
          </w:tcPr>
          <w:p w:rsidR="00F138B4" w:rsidRPr="002D454E" w:rsidRDefault="00F138B4" w:rsidP="00010F1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tl/>
              </w:rPr>
            </w:pPr>
            <w:r w:rsidRPr="002D454E">
              <w:rPr>
                <w:rFonts w:ascii="Calibri" w:hAnsi="Calibri" w:cs="B Nazanin" w:hint="cs"/>
                <w:color w:val="000000"/>
                <w:sz w:val="20"/>
                <w:szCs w:val="20"/>
                <w:rtl/>
              </w:rPr>
              <w:t>طرح</w:t>
            </w:r>
            <w:r w:rsidRPr="002D454E">
              <w:rPr>
                <w:rFonts w:ascii="Calibri" w:hAnsi="Calibri" w:cs="B Nazanin" w:hint="cs"/>
                <w:color w:val="000000"/>
                <w:sz w:val="20"/>
                <w:szCs w:val="20"/>
              </w:rPr>
              <w:t xml:space="preserve"> </w:t>
            </w:r>
            <w:r w:rsidRPr="002D454E">
              <w:rPr>
                <w:rFonts w:ascii="Calibri" w:hAnsi="Calibri" w:cs="B Nazanin" w:hint="cs"/>
                <w:color w:val="000000"/>
                <w:sz w:val="20"/>
                <w:szCs w:val="20"/>
                <w:rtl/>
              </w:rPr>
              <w:t>تحقیقاتی</w:t>
            </w:r>
          </w:p>
        </w:tc>
        <w:tc>
          <w:tcPr>
            <w:tcW w:w="1440" w:type="dxa"/>
            <w:vAlign w:val="center"/>
          </w:tcPr>
          <w:p w:rsidR="00F138B4" w:rsidRPr="002D454E" w:rsidRDefault="00F138B4" w:rsidP="00F138B4">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Pr>
              <w:t>4032634</w:t>
            </w:r>
          </w:p>
        </w:tc>
        <w:tc>
          <w:tcPr>
            <w:tcW w:w="1886" w:type="dxa"/>
            <w:vAlign w:val="center"/>
          </w:tcPr>
          <w:p w:rsidR="00F138B4" w:rsidRPr="00F138B4" w:rsidRDefault="00F138B4" w:rsidP="00F138B4">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color w:val="000000"/>
                <w:sz w:val="20"/>
                <w:szCs w:val="20"/>
              </w:rPr>
            </w:pPr>
            <w:r w:rsidRPr="00F138B4">
              <w:rPr>
                <w:rFonts w:ascii="Calibri" w:hAnsi="Calibri" w:cs="B Nazanin"/>
                <w:color w:val="000000"/>
                <w:sz w:val="20"/>
                <w:szCs w:val="20"/>
              </w:rPr>
              <w:t>1404/03/21</w:t>
            </w:r>
          </w:p>
        </w:tc>
      </w:tr>
      <w:tr w:rsidR="00F138B4" w:rsidRPr="0099304B" w:rsidTr="00010F18">
        <w:trPr>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F138B4" w:rsidRPr="0099304B" w:rsidRDefault="00F138B4" w:rsidP="00F138B4">
            <w:pPr>
              <w:bidi/>
              <w:jc w:val="center"/>
              <w:rPr>
                <w:rFonts w:cs="B Nazanin" w:hint="cs"/>
                <w:sz w:val="20"/>
                <w:szCs w:val="20"/>
                <w:rtl/>
                <w:lang w:bidi="fa-IR"/>
              </w:rPr>
            </w:pPr>
            <w:r>
              <w:rPr>
                <w:rFonts w:cs="B Nazanin" w:hint="cs"/>
                <w:sz w:val="20"/>
                <w:szCs w:val="20"/>
                <w:rtl/>
                <w:lang w:bidi="fa-IR"/>
              </w:rPr>
              <w:t>19</w:t>
            </w:r>
          </w:p>
        </w:tc>
        <w:tc>
          <w:tcPr>
            <w:tcW w:w="4926" w:type="dxa"/>
            <w:vAlign w:val="center"/>
          </w:tcPr>
          <w:p w:rsidR="00F138B4" w:rsidRPr="002D454E" w:rsidRDefault="00F138B4" w:rsidP="00F138B4">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tl/>
              </w:rPr>
              <w:t xml:space="preserve">بررسی کیفیت کلیه در دهندگان زنده در مقایسه با دهندگان کاداوریک و ارتباط آن با عملکرد کلیه پیوندی، بقای بیمار و بقای کلیه پیوندی با استفاده از یادگیری ماشین در برابر شاخص </w:t>
            </w:r>
            <w:r w:rsidRPr="002D454E">
              <w:rPr>
                <w:rFonts w:ascii="Calibri" w:hAnsi="Calibri" w:cs="B Nazanin" w:hint="cs"/>
                <w:color w:val="000000"/>
                <w:sz w:val="20"/>
                <w:szCs w:val="20"/>
              </w:rPr>
              <w:t>KDPI</w:t>
            </w:r>
          </w:p>
        </w:tc>
        <w:tc>
          <w:tcPr>
            <w:tcW w:w="1801" w:type="dxa"/>
            <w:vAlign w:val="center"/>
          </w:tcPr>
          <w:p w:rsidR="00F138B4" w:rsidRPr="002D454E" w:rsidRDefault="00F138B4" w:rsidP="00010F18">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tl/>
              </w:rPr>
            </w:pPr>
            <w:r w:rsidRPr="002D454E">
              <w:rPr>
                <w:rFonts w:ascii="Calibri" w:hAnsi="Calibri" w:cs="B Nazanin" w:hint="cs"/>
                <w:color w:val="000000"/>
                <w:sz w:val="20"/>
                <w:szCs w:val="20"/>
                <w:rtl/>
              </w:rPr>
              <w:t>طرح</w:t>
            </w:r>
            <w:r w:rsidRPr="002D454E">
              <w:rPr>
                <w:rFonts w:ascii="Calibri" w:hAnsi="Calibri" w:cs="B Nazanin" w:hint="cs"/>
                <w:color w:val="000000"/>
                <w:sz w:val="20"/>
                <w:szCs w:val="20"/>
              </w:rPr>
              <w:t xml:space="preserve"> </w:t>
            </w:r>
            <w:r w:rsidRPr="002D454E">
              <w:rPr>
                <w:rFonts w:ascii="Calibri" w:hAnsi="Calibri" w:cs="B Nazanin" w:hint="cs"/>
                <w:color w:val="000000"/>
                <w:sz w:val="20"/>
                <w:szCs w:val="20"/>
                <w:rtl/>
              </w:rPr>
              <w:t>تحقیقاتی</w:t>
            </w:r>
          </w:p>
        </w:tc>
        <w:tc>
          <w:tcPr>
            <w:tcW w:w="1440" w:type="dxa"/>
            <w:vAlign w:val="center"/>
          </w:tcPr>
          <w:p w:rsidR="00F138B4" w:rsidRPr="002D454E" w:rsidRDefault="00F138B4" w:rsidP="00F138B4">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Pr>
              <w:t>4041193</w:t>
            </w:r>
          </w:p>
        </w:tc>
        <w:tc>
          <w:tcPr>
            <w:tcW w:w="1886" w:type="dxa"/>
            <w:vAlign w:val="center"/>
          </w:tcPr>
          <w:p w:rsidR="00F138B4" w:rsidRPr="00F138B4" w:rsidRDefault="00F138B4" w:rsidP="00F138B4">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color w:val="000000"/>
                <w:sz w:val="20"/>
                <w:szCs w:val="20"/>
              </w:rPr>
            </w:pPr>
            <w:r w:rsidRPr="00F138B4">
              <w:rPr>
                <w:rFonts w:ascii="Calibri" w:hAnsi="Calibri" w:cs="B Nazanin"/>
                <w:color w:val="000000"/>
                <w:sz w:val="20"/>
                <w:szCs w:val="20"/>
              </w:rPr>
              <w:t>1404/11/14</w:t>
            </w:r>
          </w:p>
        </w:tc>
      </w:tr>
      <w:tr w:rsidR="00F138B4" w:rsidRPr="0099304B" w:rsidTr="00010F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F138B4" w:rsidRPr="0099304B" w:rsidRDefault="00F138B4" w:rsidP="00F138B4">
            <w:pPr>
              <w:bidi/>
              <w:jc w:val="center"/>
              <w:rPr>
                <w:rFonts w:cs="B Nazanin" w:hint="cs"/>
                <w:sz w:val="20"/>
                <w:szCs w:val="20"/>
                <w:rtl/>
                <w:lang w:bidi="fa-IR"/>
              </w:rPr>
            </w:pPr>
            <w:r>
              <w:rPr>
                <w:rFonts w:cs="B Nazanin" w:hint="cs"/>
                <w:sz w:val="20"/>
                <w:szCs w:val="20"/>
                <w:rtl/>
                <w:lang w:bidi="fa-IR"/>
              </w:rPr>
              <w:t>20</w:t>
            </w:r>
          </w:p>
        </w:tc>
        <w:tc>
          <w:tcPr>
            <w:tcW w:w="4926" w:type="dxa"/>
            <w:vAlign w:val="center"/>
          </w:tcPr>
          <w:p w:rsidR="00F138B4" w:rsidRPr="002D454E" w:rsidRDefault="00F138B4" w:rsidP="00F138B4">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tl/>
              </w:rPr>
              <w:t>پیش‌بینی پیامدهای بلندمدت گیرندگان پیوند کلیه با یادگیری ماشین: تحلیل داده‌های دموگرافیک، بالینی و آزمایشگاهی</w:t>
            </w:r>
          </w:p>
        </w:tc>
        <w:tc>
          <w:tcPr>
            <w:tcW w:w="1801" w:type="dxa"/>
            <w:vAlign w:val="center"/>
          </w:tcPr>
          <w:p w:rsidR="00F138B4" w:rsidRPr="002D454E" w:rsidRDefault="00F138B4" w:rsidP="00010F1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tl/>
              </w:rPr>
            </w:pPr>
            <w:r w:rsidRPr="002D454E">
              <w:rPr>
                <w:rFonts w:ascii="Calibri" w:hAnsi="Calibri" w:cs="B Nazanin" w:hint="cs"/>
                <w:color w:val="000000"/>
                <w:sz w:val="20"/>
                <w:szCs w:val="20"/>
                <w:rtl/>
              </w:rPr>
              <w:t>طرح</w:t>
            </w:r>
            <w:r w:rsidRPr="002D454E">
              <w:rPr>
                <w:rFonts w:ascii="Calibri" w:hAnsi="Calibri" w:cs="B Nazanin" w:hint="cs"/>
                <w:color w:val="000000"/>
                <w:sz w:val="20"/>
                <w:szCs w:val="20"/>
              </w:rPr>
              <w:t xml:space="preserve"> </w:t>
            </w:r>
            <w:r w:rsidRPr="002D454E">
              <w:rPr>
                <w:rFonts w:ascii="Calibri" w:hAnsi="Calibri" w:cs="B Nazanin" w:hint="cs"/>
                <w:color w:val="000000"/>
                <w:sz w:val="20"/>
                <w:szCs w:val="20"/>
                <w:rtl/>
              </w:rPr>
              <w:t>تحقیقاتی</w:t>
            </w:r>
          </w:p>
        </w:tc>
        <w:tc>
          <w:tcPr>
            <w:tcW w:w="1440" w:type="dxa"/>
            <w:vAlign w:val="center"/>
          </w:tcPr>
          <w:p w:rsidR="00F138B4" w:rsidRPr="002D454E" w:rsidRDefault="00F138B4" w:rsidP="00F138B4">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Pr>
              <w:t>4041185</w:t>
            </w:r>
          </w:p>
        </w:tc>
        <w:tc>
          <w:tcPr>
            <w:tcW w:w="1886" w:type="dxa"/>
            <w:vAlign w:val="center"/>
          </w:tcPr>
          <w:p w:rsidR="00F138B4" w:rsidRPr="00F138B4" w:rsidRDefault="00F138B4" w:rsidP="00F138B4">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color w:val="000000"/>
                <w:sz w:val="20"/>
                <w:szCs w:val="20"/>
              </w:rPr>
            </w:pPr>
            <w:r w:rsidRPr="00F138B4">
              <w:rPr>
                <w:rFonts w:ascii="Calibri" w:hAnsi="Calibri" w:cs="B Nazanin"/>
                <w:color w:val="000000"/>
                <w:sz w:val="20"/>
                <w:szCs w:val="20"/>
              </w:rPr>
              <w:t>1404/08/07</w:t>
            </w:r>
          </w:p>
        </w:tc>
      </w:tr>
      <w:tr w:rsidR="00F138B4" w:rsidRPr="0099304B" w:rsidTr="00010F18">
        <w:trPr>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F138B4" w:rsidRPr="0099304B" w:rsidRDefault="00F138B4" w:rsidP="00F138B4">
            <w:pPr>
              <w:bidi/>
              <w:jc w:val="center"/>
              <w:rPr>
                <w:rFonts w:cs="B Nazanin" w:hint="cs"/>
                <w:sz w:val="20"/>
                <w:szCs w:val="20"/>
                <w:rtl/>
                <w:lang w:bidi="fa-IR"/>
              </w:rPr>
            </w:pPr>
            <w:r>
              <w:rPr>
                <w:rFonts w:cs="B Nazanin" w:hint="cs"/>
                <w:sz w:val="20"/>
                <w:szCs w:val="20"/>
                <w:rtl/>
                <w:lang w:bidi="fa-IR"/>
              </w:rPr>
              <w:t>21</w:t>
            </w:r>
          </w:p>
        </w:tc>
        <w:tc>
          <w:tcPr>
            <w:tcW w:w="4926" w:type="dxa"/>
            <w:vAlign w:val="center"/>
          </w:tcPr>
          <w:p w:rsidR="00F138B4" w:rsidRPr="002D454E" w:rsidRDefault="00F138B4" w:rsidP="00F138B4">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tl/>
              </w:rPr>
              <w:t xml:space="preserve">بررسی فراوانی رد پیوند با واسطه انتی بادی در بیماران پیوند کلیه با افزایش کراتینین طی </w:t>
            </w:r>
            <w:r w:rsidRPr="002D454E">
              <w:rPr>
                <w:rFonts w:ascii="Calibri" w:hAnsi="Calibri" w:cs="B Nazanin" w:hint="cs"/>
                <w:color w:val="000000"/>
                <w:sz w:val="20"/>
                <w:szCs w:val="20"/>
                <w:rtl/>
                <w:lang w:bidi="fa-IR"/>
              </w:rPr>
              <w:t>۱۰</w:t>
            </w:r>
            <w:r w:rsidRPr="002D454E">
              <w:rPr>
                <w:rFonts w:ascii="Calibri" w:hAnsi="Calibri" w:cs="B Nazanin" w:hint="cs"/>
                <w:color w:val="000000"/>
                <w:sz w:val="20"/>
                <w:szCs w:val="20"/>
                <w:rtl/>
              </w:rPr>
              <w:t xml:space="preserve"> سال گذشته در بیمارستان منتصریه وامام رضا مشهد</w:t>
            </w:r>
          </w:p>
        </w:tc>
        <w:tc>
          <w:tcPr>
            <w:tcW w:w="1801" w:type="dxa"/>
            <w:vAlign w:val="center"/>
          </w:tcPr>
          <w:p w:rsidR="00F138B4" w:rsidRPr="002D454E" w:rsidRDefault="00F138B4" w:rsidP="00010F18">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tl/>
              </w:rPr>
            </w:pPr>
            <w:r w:rsidRPr="002D454E">
              <w:rPr>
                <w:rFonts w:ascii="Calibri" w:hAnsi="Calibri" w:cs="B Nazanin" w:hint="cs"/>
                <w:color w:val="000000"/>
                <w:sz w:val="20"/>
                <w:szCs w:val="20"/>
                <w:rtl/>
              </w:rPr>
              <w:t>دکترای</w:t>
            </w:r>
            <w:r w:rsidRPr="002D454E">
              <w:rPr>
                <w:rFonts w:ascii="Calibri" w:hAnsi="Calibri" w:cs="B Nazanin" w:hint="cs"/>
                <w:color w:val="000000"/>
                <w:sz w:val="20"/>
                <w:szCs w:val="20"/>
              </w:rPr>
              <w:t xml:space="preserve"> </w:t>
            </w:r>
            <w:r w:rsidRPr="002D454E">
              <w:rPr>
                <w:rFonts w:ascii="Calibri" w:hAnsi="Calibri" w:cs="B Nazanin" w:hint="cs"/>
                <w:color w:val="000000"/>
                <w:sz w:val="20"/>
                <w:szCs w:val="20"/>
                <w:rtl/>
              </w:rPr>
              <w:t>حرفه ای</w:t>
            </w:r>
          </w:p>
        </w:tc>
        <w:tc>
          <w:tcPr>
            <w:tcW w:w="1440" w:type="dxa"/>
            <w:vAlign w:val="center"/>
          </w:tcPr>
          <w:p w:rsidR="00F138B4" w:rsidRPr="002D454E" w:rsidRDefault="00F138B4" w:rsidP="00F138B4">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Pr>
              <w:t>4040431</w:t>
            </w:r>
          </w:p>
        </w:tc>
        <w:tc>
          <w:tcPr>
            <w:tcW w:w="1886" w:type="dxa"/>
            <w:vAlign w:val="center"/>
          </w:tcPr>
          <w:p w:rsidR="00F138B4" w:rsidRPr="00F138B4" w:rsidRDefault="00F138B4" w:rsidP="00F138B4">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color w:val="000000"/>
                <w:sz w:val="20"/>
                <w:szCs w:val="20"/>
              </w:rPr>
            </w:pPr>
            <w:r w:rsidRPr="00F138B4">
              <w:rPr>
                <w:rFonts w:ascii="Calibri" w:hAnsi="Calibri" w:cs="B Nazanin"/>
                <w:color w:val="000000"/>
                <w:sz w:val="20"/>
                <w:szCs w:val="20"/>
              </w:rPr>
              <w:t>1404/07/16</w:t>
            </w:r>
          </w:p>
        </w:tc>
      </w:tr>
      <w:tr w:rsidR="00F138B4" w:rsidRPr="0099304B" w:rsidTr="00010F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F138B4" w:rsidRPr="0099304B" w:rsidRDefault="00F138B4" w:rsidP="00F138B4">
            <w:pPr>
              <w:bidi/>
              <w:jc w:val="center"/>
              <w:rPr>
                <w:rFonts w:cs="B Nazanin" w:hint="cs"/>
                <w:sz w:val="20"/>
                <w:szCs w:val="20"/>
                <w:rtl/>
                <w:lang w:bidi="fa-IR"/>
              </w:rPr>
            </w:pPr>
            <w:r>
              <w:rPr>
                <w:rFonts w:cs="B Nazanin" w:hint="cs"/>
                <w:sz w:val="20"/>
                <w:szCs w:val="20"/>
                <w:rtl/>
                <w:lang w:bidi="fa-IR"/>
              </w:rPr>
              <w:t>22</w:t>
            </w:r>
          </w:p>
        </w:tc>
        <w:tc>
          <w:tcPr>
            <w:tcW w:w="4926" w:type="dxa"/>
            <w:vAlign w:val="center"/>
          </w:tcPr>
          <w:p w:rsidR="00F138B4" w:rsidRPr="002D454E" w:rsidRDefault="00F138B4" w:rsidP="00F138B4">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tl/>
              </w:rPr>
              <w:t xml:space="preserve">بررسی فراوانی </w:t>
            </w:r>
            <w:r w:rsidRPr="002D454E">
              <w:rPr>
                <w:rFonts w:ascii="Calibri" w:hAnsi="Calibri" w:cs="B Nazanin" w:hint="cs"/>
                <w:color w:val="000000"/>
                <w:sz w:val="20"/>
                <w:szCs w:val="20"/>
              </w:rPr>
              <w:t>BK</w:t>
            </w:r>
            <w:r w:rsidRPr="002D454E">
              <w:rPr>
                <w:rFonts w:ascii="Calibri" w:hAnsi="Calibri" w:cs="B Nazanin" w:hint="cs"/>
                <w:color w:val="000000"/>
                <w:sz w:val="20"/>
                <w:szCs w:val="20"/>
                <w:rtl/>
              </w:rPr>
              <w:t xml:space="preserve"> نفروپاتی و عوامل مرتبط با آن در بیماران پیوند کلیه با افزایش کراتینین در بیمارستانهای منتصریه، امام رضا و قایم مشهد از سال </w:t>
            </w:r>
            <w:r w:rsidRPr="002D454E">
              <w:rPr>
                <w:rFonts w:ascii="Calibri" w:hAnsi="Calibri" w:cs="B Nazanin" w:hint="cs"/>
                <w:color w:val="000000"/>
                <w:sz w:val="20"/>
                <w:szCs w:val="20"/>
                <w:rtl/>
                <w:lang w:bidi="fa-IR"/>
              </w:rPr>
              <w:t>۱۳۹۳</w:t>
            </w:r>
            <w:r w:rsidRPr="002D454E">
              <w:rPr>
                <w:rFonts w:ascii="Calibri" w:hAnsi="Calibri" w:cs="B Nazanin" w:hint="cs"/>
                <w:color w:val="000000"/>
                <w:sz w:val="20"/>
                <w:szCs w:val="20"/>
                <w:rtl/>
              </w:rPr>
              <w:t xml:space="preserve"> تا </w:t>
            </w:r>
            <w:r w:rsidRPr="002D454E">
              <w:rPr>
                <w:rFonts w:ascii="Calibri" w:hAnsi="Calibri" w:cs="B Nazanin" w:hint="cs"/>
                <w:color w:val="000000"/>
                <w:sz w:val="20"/>
                <w:szCs w:val="20"/>
                <w:rtl/>
                <w:lang w:bidi="fa-IR"/>
              </w:rPr>
              <w:t>۱۴۰۳</w:t>
            </w:r>
            <w:r w:rsidRPr="002D454E">
              <w:rPr>
                <w:rFonts w:ascii="Cambria" w:hAnsi="Cambria" w:cs="Cambria" w:hint="cs"/>
                <w:color w:val="000000"/>
                <w:sz w:val="20"/>
                <w:szCs w:val="20"/>
                <w:rtl/>
              </w:rPr>
              <w:t> </w:t>
            </w:r>
          </w:p>
        </w:tc>
        <w:tc>
          <w:tcPr>
            <w:tcW w:w="1801" w:type="dxa"/>
            <w:vAlign w:val="center"/>
          </w:tcPr>
          <w:p w:rsidR="00F138B4" w:rsidRPr="002D454E" w:rsidRDefault="00F138B4" w:rsidP="00010F1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tl/>
              </w:rPr>
            </w:pPr>
            <w:r w:rsidRPr="002D454E">
              <w:rPr>
                <w:rFonts w:ascii="Calibri" w:hAnsi="Calibri" w:cs="B Nazanin" w:hint="cs"/>
                <w:color w:val="000000"/>
                <w:sz w:val="20"/>
                <w:szCs w:val="20"/>
                <w:rtl/>
              </w:rPr>
              <w:t>طرح</w:t>
            </w:r>
            <w:r w:rsidRPr="002D454E">
              <w:rPr>
                <w:rFonts w:ascii="Calibri" w:hAnsi="Calibri" w:cs="B Nazanin" w:hint="cs"/>
                <w:color w:val="000000"/>
                <w:sz w:val="20"/>
                <w:szCs w:val="20"/>
              </w:rPr>
              <w:t xml:space="preserve"> </w:t>
            </w:r>
            <w:r w:rsidRPr="002D454E">
              <w:rPr>
                <w:rFonts w:ascii="Calibri" w:hAnsi="Calibri" w:cs="B Nazanin" w:hint="cs"/>
                <w:color w:val="000000"/>
                <w:sz w:val="20"/>
                <w:szCs w:val="20"/>
                <w:rtl/>
              </w:rPr>
              <w:t>تحقیقاتی</w:t>
            </w:r>
          </w:p>
        </w:tc>
        <w:tc>
          <w:tcPr>
            <w:tcW w:w="1440" w:type="dxa"/>
            <w:vAlign w:val="center"/>
          </w:tcPr>
          <w:p w:rsidR="00F138B4" w:rsidRPr="002D454E" w:rsidRDefault="00F138B4" w:rsidP="00F138B4">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Pr>
              <w:t>4032353</w:t>
            </w:r>
          </w:p>
        </w:tc>
        <w:tc>
          <w:tcPr>
            <w:tcW w:w="1886" w:type="dxa"/>
            <w:vAlign w:val="center"/>
          </w:tcPr>
          <w:p w:rsidR="00F138B4" w:rsidRPr="00F138B4" w:rsidRDefault="00F138B4" w:rsidP="00F138B4">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color w:val="000000"/>
                <w:sz w:val="20"/>
                <w:szCs w:val="20"/>
              </w:rPr>
            </w:pPr>
            <w:r w:rsidRPr="00F138B4">
              <w:rPr>
                <w:rFonts w:ascii="Calibri" w:hAnsi="Calibri" w:cs="B Nazanin"/>
                <w:color w:val="000000"/>
                <w:sz w:val="20"/>
                <w:szCs w:val="20"/>
              </w:rPr>
              <w:t>1404/07/16</w:t>
            </w:r>
          </w:p>
        </w:tc>
      </w:tr>
      <w:tr w:rsidR="00F138B4" w:rsidRPr="0099304B" w:rsidTr="00010F18">
        <w:trPr>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F138B4" w:rsidRPr="0099304B" w:rsidRDefault="00F138B4" w:rsidP="00F138B4">
            <w:pPr>
              <w:bidi/>
              <w:jc w:val="center"/>
              <w:rPr>
                <w:rFonts w:cs="B Nazanin" w:hint="cs"/>
                <w:sz w:val="20"/>
                <w:szCs w:val="20"/>
                <w:rtl/>
                <w:lang w:bidi="fa-IR"/>
              </w:rPr>
            </w:pPr>
            <w:r>
              <w:rPr>
                <w:rFonts w:cs="B Nazanin" w:hint="cs"/>
                <w:sz w:val="20"/>
                <w:szCs w:val="20"/>
                <w:rtl/>
                <w:lang w:bidi="fa-IR"/>
              </w:rPr>
              <w:t>23</w:t>
            </w:r>
          </w:p>
        </w:tc>
        <w:tc>
          <w:tcPr>
            <w:tcW w:w="4926" w:type="dxa"/>
            <w:vAlign w:val="center"/>
          </w:tcPr>
          <w:p w:rsidR="00F138B4" w:rsidRPr="002D454E" w:rsidRDefault="00F138B4" w:rsidP="00F138B4">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tl/>
              </w:rPr>
              <w:t>طراحی و پیاده‌سازی رجیستری هوشمند پیامدهای قلبی عروقی در بیماران پیوند کلیه با بهره‌گیری از هوش مصنوعی</w:t>
            </w:r>
          </w:p>
        </w:tc>
        <w:tc>
          <w:tcPr>
            <w:tcW w:w="1801" w:type="dxa"/>
            <w:vAlign w:val="center"/>
          </w:tcPr>
          <w:p w:rsidR="00F138B4" w:rsidRPr="002D454E" w:rsidRDefault="00F138B4" w:rsidP="00010F18">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tl/>
              </w:rPr>
            </w:pPr>
            <w:r w:rsidRPr="002D454E">
              <w:rPr>
                <w:rFonts w:ascii="Calibri" w:hAnsi="Calibri" w:cs="B Nazanin" w:hint="cs"/>
                <w:color w:val="000000"/>
                <w:sz w:val="20"/>
                <w:szCs w:val="20"/>
                <w:rtl/>
              </w:rPr>
              <w:t>طرح</w:t>
            </w:r>
            <w:r w:rsidRPr="002D454E">
              <w:rPr>
                <w:rFonts w:ascii="Calibri" w:hAnsi="Calibri" w:cs="B Nazanin" w:hint="cs"/>
                <w:color w:val="000000"/>
                <w:sz w:val="20"/>
                <w:szCs w:val="20"/>
              </w:rPr>
              <w:t xml:space="preserve"> </w:t>
            </w:r>
            <w:r w:rsidRPr="002D454E">
              <w:rPr>
                <w:rFonts w:ascii="Calibri" w:hAnsi="Calibri" w:cs="B Nazanin" w:hint="cs"/>
                <w:color w:val="000000"/>
                <w:sz w:val="20"/>
                <w:szCs w:val="20"/>
                <w:rtl/>
              </w:rPr>
              <w:t>تحقیقاتی</w:t>
            </w:r>
          </w:p>
        </w:tc>
        <w:tc>
          <w:tcPr>
            <w:tcW w:w="1440" w:type="dxa"/>
            <w:vAlign w:val="center"/>
          </w:tcPr>
          <w:p w:rsidR="00F138B4" w:rsidRPr="002D454E" w:rsidRDefault="00F138B4" w:rsidP="00F138B4">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Pr>
              <w:t>4040028</w:t>
            </w:r>
          </w:p>
        </w:tc>
        <w:tc>
          <w:tcPr>
            <w:tcW w:w="1886" w:type="dxa"/>
            <w:vAlign w:val="center"/>
          </w:tcPr>
          <w:p w:rsidR="00F138B4" w:rsidRPr="00F138B4" w:rsidRDefault="00F138B4" w:rsidP="00F138B4">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color w:val="000000"/>
                <w:sz w:val="20"/>
                <w:szCs w:val="20"/>
              </w:rPr>
            </w:pPr>
            <w:r w:rsidRPr="00F138B4">
              <w:rPr>
                <w:rFonts w:ascii="Calibri" w:hAnsi="Calibri" w:cs="B Nazanin"/>
                <w:color w:val="000000"/>
                <w:sz w:val="20"/>
                <w:szCs w:val="20"/>
              </w:rPr>
              <w:t>1404/07/02</w:t>
            </w:r>
          </w:p>
        </w:tc>
      </w:tr>
      <w:tr w:rsidR="00F138B4" w:rsidRPr="0099304B" w:rsidTr="00010F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F138B4" w:rsidRPr="0099304B" w:rsidRDefault="00F138B4" w:rsidP="00F138B4">
            <w:pPr>
              <w:bidi/>
              <w:jc w:val="center"/>
              <w:rPr>
                <w:rFonts w:cs="B Nazanin" w:hint="cs"/>
                <w:sz w:val="20"/>
                <w:szCs w:val="20"/>
                <w:rtl/>
                <w:lang w:bidi="fa-IR"/>
              </w:rPr>
            </w:pPr>
            <w:r>
              <w:rPr>
                <w:rFonts w:cs="B Nazanin" w:hint="cs"/>
                <w:sz w:val="20"/>
                <w:szCs w:val="20"/>
                <w:rtl/>
                <w:lang w:bidi="fa-IR"/>
              </w:rPr>
              <w:t>24</w:t>
            </w:r>
          </w:p>
        </w:tc>
        <w:tc>
          <w:tcPr>
            <w:tcW w:w="4926" w:type="dxa"/>
            <w:vAlign w:val="center"/>
          </w:tcPr>
          <w:p w:rsidR="00F138B4" w:rsidRPr="002D454E" w:rsidRDefault="00F138B4" w:rsidP="00F138B4">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tl/>
              </w:rPr>
              <w:t>سرو اپیدمیولوژی بیماری توکسوپلاسموز در بیماران پیوند کلیه در مقایسه با فراد سالم: مطالعه‌ای در بیمارستان منتصریه مشهد در سال 1403-1404</w:t>
            </w:r>
          </w:p>
        </w:tc>
        <w:tc>
          <w:tcPr>
            <w:tcW w:w="1801" w:type="dxa"/>
            <w:vAlign w:val="center"/>
          </w:tcPr>
          <w:p w:rsidR="00F138B4" w:rsidRPr="002D454E" w:rsidRDefault="00F138B4" w:rsidP="00010F1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tl/>
              </w:rPr>
            </w:pPr>
            <w:r w:rsidRPr="002D454E">
              <w:rPr>
                <w:rFonts w:ascii="Calibri" w:hAnsi="Calibri" w:cs="B Nazanin" w:hint="cs"/>
                <w:color w:val="000000"/>
                <w:sz w:val="20"/>
                <w:szCs w:val="20"/>
                <w:rtl/>
              </w:rPr>
              <w:t>دکترای</w:t>
            </w:r>
            <w:r w:rsidRPr="002D454E">
              <w:rPr>
                <w:rFonts w:ascii="Calibri" w:hAnsi="Calibri" w:cs="B Nazanin" w:hint="cs"/>
                <w:color w:val="000000"/>
                <w:sz w:val="20"/>
                <w:szCs w:val="20"/>
              </w:rPr>
              <w:t xml:space="preserve"> </w:t>
            </w:r>
            <w:r w:rsidRPr="002D454E">
              <w:rPr>
                <w:rFonts w:ascii="Calibri" w:hAnsi="Calibri" w:cs="B Nazanin" w:hint="cs"/>
                <w:color w:val="000000"/>
                <w:sz w:val="20"/>
                <w:szCs w:val="20"/>
                <w:rtl/>
              </w:rPr>
              <w:t>حرفه ای</w:t>
            </w:r>
          </w:p>
        </w:tc>
        <w:tc>
          <w:tcPr>
            <w:tcW w:w="1440" w:type="dxa"/>
            <w:vAlign w:val="center"/>
          </w:tcPr>
          <w:p w:rsidR="00F138B4" w:rsidRPr="002D454E" w:rsidRDefault="00F138B4" w:rsidP="00F138B4">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2D454E">
              <w:rPr>
                <w:rFonts w:ascii="Calibri" w:hAnsi="Calibri" w:cs="B Nazanin" w:hint="cs"/>
                <w:color w:val="000000"/>
                <w:sz w:val="20"/>
                <w:szCs w:val="20"/>
              </w:rPr>
              <w:t>4031915</w:t>
            </w:r>
          </w:p>
        </w:tc>
        <w:tc>
          <w:tcPr>
            <w:tcW w:w="1886" w:type="dxa"/>
            <w:vAlign w:val="center"/>
          </w:tcPr>
          <w:p w:rsidR="00F138B4" w:rsidRPr="00F138B4" w:rsidRDefault="00F138B4" w:rsidP="00F138B4">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color w:val="000000"/>
                <w:sz w:val="20"/>
                <w:szCs w:val="20"/>
              </w:rPr>
            </w:pPr>
            <w:r w:rsidRPr="00F138B4">
              <w:rPr>
                <w:rFonts w:ascii="Calibri" w:hAnsi="Calibri" w:cs="B Nazanin"/>
                <w:color w:val="000000"/>
                <w:sz w:val="20"/>
                <w:szCs w:val="20"/>
              </w:rPr>
              <w:t>1404/01/27</w:t>
            </w:r>
          </w:p>
        </w:tc>
      </w:tr>
    </w:tbl>
    <w:p w:rsidR="004D32E6" w:rsidRDefault="004D32E6" w:rsidP="002B5331">
      <w:pPr>
        <w:bidi/>
        <w:jc w:val="center"/>
        <w:rPr>
          <w:rFonts w:cs="B Titr"/>
          <w:color w:val="000000" w:themeColor="text1"/>
          <w:sz w:val="24"/>
          <w:szCs w:val="24"/>
          <w:rtl/>
          <w:lang w:bidi="fa-IR"/>
        </w:rPr>
      </w:pPr>
    </w:p>
    <w:tbl>
      <w:tblPr>
        <w:tblStyle w:val="GridTable6Colorful"/>
        <w:bidiVisual/>
        <w:tblW w:w="10612" w:type="dxa"/>
        <w:jc w:val="center"/>
        <w:tblLook w:val="04A0" w:firstRow="1" w:lastRow="0" w:firstColumn="1" w:lastColumn="0" w:noHBand="0" w:noVBand="1"/>
      </w:tblPr>
      <w:tblGrid>
        <w:gridCol w:w="633"/>
        <w:gridCol w:w="4403"/>
        <w:gridCol w:w="5576"/>
      </w:tblGrid>
      <w:tr w:rsidR="004D32E6" w:rsidTr="00DC161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612" w:type="dxa"/>
            <w:gridSpan w:val="3"/>
          </w:tcPr>
          <w:p w:rsidR="004D32E6" w:rsidRDefault="004D32E6" w:rsidP="002B5331">
            <w:pPr>
              <w:bidi/>
              <w:jc w:val="center"/>
              <w:rPr>
                <w:rFonts w:cs="B Titr"/>
                <w:sz w:val="24"/>
                <w:szCs w:val="24"/>
                <w:rtl/>
                <w:lang w:bidi="fa-IR"/>
              </w:rPr>
            </w:pPr>
            <w:r>
              <w:rPr>
                <w:rFonts w:cs="B Titr" w:hint="cs"/>
                <w:sz w:val="24"/>
                <w:szCs w:val="24"/>
                <w:rtl/>
                <w:lang w:bidi="fa-IR"/>
              </w:rPr>
              <w:t>خلاصه های سیاستی</w:t>
            </w:r>
          </w:p>
        </w:tc>
      </w:tr>
      <w:tr w:rsidR="0099304B" w:rsidTr="00DC16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3" w:type="dxa"/>
            <w:vAlign w:val="center"/>
          </w:tcPr>
          <w:p w:rsidR="0099304B" w:rsidRPr="00DC1618" w:rsidRDefault="0099304B" w:rsidP="00DC1618">
            <w:pPr>
              <w:bidi/>
              <w:jc w:val="center"/>
              <w:rPr>
                <w:rFonts w:cs="B Nazanin"/>
                <w:rtl/>
                <w:lang w:bidi="fa-IR"/>
              </w:rPr>
            </w:pPr>
            <w:r w:rsidRPr="00DC1618">
              <w:rPr>
                <w:rFonts w:cs="B Nazanin" w:hint="cs"/>
                <w:rtl/>
                <w:lang w:bidi="fa-IR"/>
              </w:rPr>
              <w:t>ردیف</w:t>
            </w:r>
          </w:p>
        </w:tc>
        <w:tc>
          <w:tcPr>
            <w:tcW w:w="4403" w:type="dxa"/>
            <w:vAlign w:val="center"/>
          </w:tcPr>
          <w:p w:rsidR="0099304B" w:rsidRPr="00DC1618" w:rsidRDefault="0099304B" w:rsidP="00DC161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rPr>
            </w:pPr>
            <w:r w:rsidRPr="00DC1618">
              <w:rPr>
                <w:rFonts w:ascii="Calibri" w:hAnsi="Calibri" w:cs="B Nazanin" w:hint="cs"/>
                <w:b/>
                <w:bCs/>
                <w:rtl/>
              </w:rPr>
              <w:t>تعداد اقدامات انجام شده بر اساس داده ثبت در زمینه خدمات بهداشتی-درمانی و سیاستگذاری</w:t>
            </w:r>
          </w:p>
        </w:tc>
        <w:tc>
          <w:tcPr>
            <w:tcW w:w="5576" w:type="dxa"/>
            <w:vAlign w:val="center"/>
          </w:tcPr>
          <w:p w:rsidR="0099304B" w:rsidRPr="00DC1618" w:rsidRDefault="0099304B" w:rsidP="00DC161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rtl/>
              </w:rPr>
            </w:pPr>
            <w:r w:rsidRPr="00DC1618">
              <w:rPr>
                <w:rFonts w:ascii="Calibri" w:hAnsi="Calibri" w:cs="B Nazanin" w:hint="cs"/>
                <w:b/>
                <w:bCs/>
                <w:rtl/>
              </w:rPr>
              <w:t>شرح اقدام</w:t>
            </w:r>
          </w:p>
        </w:tc>
      </w:tr>
      <w:tr w:rsidR="00010F18" w:rsidTr="00DC1618">
        <w:trPr>
          <w:jc w:val="center"/>
        </w:trPr>
        <w:tc>
          <w:tcPr>
            <w:cnfStyle w:val="001000000000" w:firstRow="0" w:lastRow="0" w:firstColumn="1" w:lastColumn="0" w:oddVBand="0" w:evenVBand="0" w:oddHBand="0" w:evenHBand="0" w:firstRowFirstColumn="0" w:firstRowLastColumn="0" w:lastRowFirstColumn="0" w:lastRowLastColumn="0"/>
            <w:tcW w:w="633" w:type="dxa"/>
            <w:vAlign w:val="center"/>
          </w:tcPr>
          <w:p w:rsidR="00010F18" w:rsidRPr="00DC1618" w:rsidRDefault="00010F18" w:rsidP="00010F18">
            <w:pPr>
              <w:bidi/>
              <w:jc w:val="center"/>
              <w:rPr>
                <w:rFonts w:cs="B Nazanin"/>
                <w:sz w:val="20"/>
                <w:szCs w:val="20"/>
                <w:rtl/>
                <w:lang w:bidi="fa-IR"/>
              </w:rPr>
            </w:pPr>
            <w:r w:rsidRPr="00DC1618">
              <w:rPr>
                <w:rFonts w:cs="B Nazanin" w:hint="cs"/>
                <w:sz w:val="20"/>
                <w:szCs w:val="20"/>
                <w:rtl/>
                <w:lang w:bidi="fa-IR"/>
              </w:rPr>
              <w:t>1</w:t>
            </w:r>
          </w:p>
        </w:tc>
        <w:tc>
          <w:tcPr>
            <w:tcW w:w="4403" w:type="dxa"/>
            <w:vAlign w:val="center"/>
          </w:tcPr>
          <w:p w:rsidR="00010F18" w:rsidRPr="00010F18" w:rsidRDefault="00010F18" w:rsidP="00010F18">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color w:val="000000"/>
              </w:rPr>
            </w:pPr>
            <w:r w:rsidRPr="00010F18">
              <w:rPr>
                <w:rFonts w:ascii="Calibri" w:hAnsi="Calibri" w:cs="B Nazanin" w:hint="cs"/>
                <w:color w:val="000000"/>
                <w:rtl/>
              </w:rPr>
              <w:t>بررسی میزان بروز بارداری و پیامدهای آن در زنان بارور تحت عمل پیوند کلیه در بیمارستان منتصریه مشهد</w:t>
            </w:r>
          </w:p>
        </w:tc>
        <w:tc>
          <w:tcPr>
            <w:tcW w:w="5576" w:type="dxa"/>
            <w:vAlign w:val="center"/>
          </w:tcPr>
          <w:p w:rsidR="00010F18" w:rsidRPr="00010F18" w:rsidRDefault="00010F18" w:rsidP="00010F18">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rtl/>
              </w:rPr>
            </w:pPr>
            <w:r w:rsidRPr="00010F18">
              <w:rPr>
                <w:rFonts w:ascii="Calibri" w:hAnsi="Calibri" w:cs="B Nazanin" w:hint="cs"/>
                <w:color w:val="000000"/>
                <w:rtl/>
              </w:rPr>
              <w:t>پایان نامه دکترای حرفه ای</w:t>
            </w:r>
          </w:p>
        </w:tc>
      </w:tr>
      <w:tr w:rsidR="00010F18" w:rsidTr="00DC16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3" w:type="dxa"/>
            <w:vAlign w:val="center"/>
          </w:tcPr>
          <w:p w:rsidR="00010F18" w:rsidRPr="00DC1618" w:rsidRDefault="00010F18" w:rsidP="00010F18">
            <w:pPr>
              <w:bidi/>
              <w:jc w:val="center"/>
              <w:rPr>
                <w:rFonts w:cs="B Nazanin" w:hint="cs"/>
                <w:sz w:val="20"/>
                <w:szCs w:val="20"/>
                <w:rtl/>
                <w:lang w:bidi="fa-IR"/>
              </w:rPr>
            </w:pPr>
            <w:r>
              <w:rPr>
                <w:rFonts w:cs="B Nazanin" w:hint="cs"/>
                <w:sz w:val="20"/>
                <w:szCs w:val="20"/>
                <w:rtl/>
                <w:lang w:bidi="fa-IR"/>
              </w:rPr>
              <w:t>2</w:t>
            </w:r>
          </w:p>
        </w:tc>
        <w:tc>
          <w:tcPr>
            <w:tcW w:w="4403" w:type="dxa"/>
            <w:vAlign w:val="center"/>
          </w:tcPr>
          <w:p w:rsidR="00010F18" w:rsidRPr="00010F18" w:rsidRDefault="00010F18" w:rsidP="00010F1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rtl/>
              </w:rPr>
            </w:pPr>
            <w:r w:rsidRPr="00010F18">
              <w:rPr>
                <w:rFonts w:ascii="Calibri" w:hAnsi="Calibri" w:cs="B Nazanin" w:hint="cs"/>
                <w:color w:val="000000"/>
                <w:rtl/>
              </w:rPr>
              <w:t>ایجاد سیستم نظام مند پذیرش بیماران پیوند بیمارستان منتصریه</w:t>
            </w:r>
          </w:p>
        </w:tc>
        <w:tc>
          <w:tcPr>
            <w:tcW w:w="5576" w:type="dxa"/>
            <w:vAlign w:val="center"/>
          </w:tcPr>
          <w:p w:rsidR="00010F18" w:rsidRPr="00010F18" w:rsidRDefault="00010F18" w:rsidP="00010F1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rtl/>
              </w:rPr>
            </w:pPr>
            <w:r w:rsidRPr="00010F18">
              <w:rPr>
                <w:rFonts w:ascii="Calibri" w:hAnsi="Calibri" w:cs="B Nazanin" w:hint="cs"/>
                <w:color w:val="000000"/>
                <w:rtl/>
              </w:rPr>
              <w:t>بیماران در بدو ورود ابتدا وارد سیستم رجیستری شده و از طریق این سیستم تمام مراحل پیوند ، فالوآپ و روند درمان آن ها پیگیری می شود.</w:t>
            </w:r>
          </w:p>
        </w:tc>
      </w:tr>
      <w:tr w:rsidR="00010F18" w:rsidTr="00DC1618">
        <w:trPr>
          <w:jc w:val="center"/>
        </w:trPr>
        <w:tc>
          <w:tcPr>
            <w:cnfStyle w:val="001000000000" w:firstRow="0" w:lastRow="0" w:firstColumn="1" w:lastColumn="0" w:oddVBand="0" w:evenVBand="0" w:oddHBand="0" w:evenHBand="0" w:firstRowFirstColumn="0" w:firstRowLastColumn="0" w:lastRowFirstColumn="0" w:lastRowLastColumn="0"/>
            <w:tcW w:w="633" w:type="dxa"/>
            <w:vAlign w:val="center"/>
          </w:tcPr>
          <w:p w:rsidR="00010F18" w:rsidRPr="00DC1618" w:rsidRDefault="00010F18" w:rsidP="00010F18">
            <w:pPr>
              <w:bidi/>
              <w:jc w:val="center"/>
              <w:rPr>
                <w:rFonts w:cs="B Nazanin" w:hint="cs"/>
                <w:sz w:val="20"/>
                <w:szCs w:val="20"/>
                <w:rtl/>
                <w:lang w:bidi="fa-IR"/>
              </w:rPr>
            </w:pPr>
            <w:r>
              <w:rPr>
                <w:rFonts w:cs="B Nazanin" w:hint="cs"/>
                <w:sz w:val="20"/>
                <w:szCs w:val="20"/>
                <w:rtl/>
                <w:lang w:bidi="fa-IR"/>
              </w:rPr>
              <w:t>3</w:t>
            </w:r>
          </w:p>
        </w:tc>
        <w:tc>
          <w:tcPr>
            <w:tcW w:w="4403" w:type="dxa"/>
            <w:vAlign w:val="center"/>
          </w:tcPr>
          <w:p w:rsidR="00010F18" w:rsidRPr="00010F18" w:rsidRDefault="00010F18" w:rsidP="00010F18">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rtl/>
              </w:rPr>
            </w:pPr>
            <w:r w:rsidRPr="00010F18">
              <w:rPr>
                <w:rFonts w:ascii="Calibri" w:hAnsi="Calibri" w:cs="B Nazanin" w:hint="cs"/>
                <w:color w:val="000000"/>
                <w:rtl/>
              </w:rPr>
              <w:t xml:space="preserve">ارزیابی و برنامه ریزی سالیانه پیوند کلیه </w:t>
            </w:r>
          </w:p>
        </w:tc>
        <w:tc>
          <w:tcPr>
            <w:tcW w:w="5576" w:type="dxa"/>
            <w:vAlign w:val="center"/>
          </w:tcPr>
          <w:p w:rsidR="00010F18" w:rsidRPr="00010F18" w:rsidRDefault="00010F18" w:rsidP="00010F18">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rtl/>
              </w:rPr>
            </w:pPr>
            <w:r w:rsidRPr="00010F18">
              <w:rPr>
                <w:rFonts w:ascii="Calibri" w:hAnsi="Calibri" w:cs="B Nazanin" w:hint="cs"/>
                <w:color w:val="000000"/>
                <w:rtl/>
              </w:rPr>
              <w:t>بر اساس داده های رجیستری هر سال برنامه ریزی لازم برای سال بعد و امکانات ونیروی انسانی مورد نیاز تخمین زده می شود و اقدامات لازم عملیاتی می شود.</w:t>
            </w:r>
          </w:p>
        </w:tc>
      </w:tr>
      <w:tr w:rsidR="00010F18" w:rsidTr="00DC16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3" w:type="dxa"/>
            <w:vAlign w:val="center"/>
          </w:tcPr>
          <w:p w:rsidR="00010F18" w:rsidRDefault="00010F18" w:rsidP="00010F18">
            <w:pPr>
              <w:bidi/>
              <w:jc w:val="center"/>
              <w:rPr>
                <w:rFonts w:cs="B Nazanin" w:hint="cs"/>
                <w:sz w:val="20"/>
                <w:szCs w:val="20"/>
                <w:rtl/>
                <w:lang w:bidi="fa-IR"/>
              </w:rPr>
            </w:pPr>
            <w:r>
              <w:rPr>
                <w:rFonts w:cs="B Nazanin" w:hint="cs"/>
                <w:sz w:val="20"/>
                <w:szCs w:val="20"/>
                <w:rtl/>
                <w:lang w:bidi="fa-IR"/>
              </w:rPr>
              <w:t>4</w:t>
            </w:r>
          </w:p>
        </w:tc>
        <w:tc>
          <w:tcPr>
            <w:tcW w:w="4403" w:type="dxa"/>
            <w:vAlign w:val="center"/>
          </w:tcPr>
          <w:p w:rsidR="00010F18" w:rsidRPr="00010F18" w:rsidRDefault="00010F18" w:rsidP="00010F18">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color w:val="000000"/>
              </w:rPr>
            </w:pPr>
            <w:r w:rsidRPr="00010F18">
              <w:rPr>
                <w:rFonts w:ascii="Calibri" w:hAnsi="Calibri" w:cs="B Nazanin" w:hint="cs"/>
                <w:color w:val="000000"/>
                <w:rtl/>
              </w:rPr>
              <w:t>چاپ کتاب</w:t>
            </w:r>
          </w:p>
        </w:tc>
        <w:tc>
          <w:tcPr>
            <w:tcW w:w="5576" w:type="dxa"/>
            <w:vAlign w:val="center"/>
          </w:tcPr>
          <w:p w:rsidR="00010F18" w:rsidRPr="00010F18" w:rsidRDefault="00010F18" w:rsidP="00010F1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rPr>
            </w:pPr>
            <w:r w:rsidRPr="00010F18">
              <w:rPr>
                <w:rFonts w:ascii="Calibri" w:hAnsi="Calibri" w:cs="B Nazanin" w:hint="cs"/>
                <w:color w:val="000000"/>
                <w:rtl/>
              </w:rPr>
              <w:t>نفروتوکسین ها و کلیه، نفرولوژی سبز</w:t>
            </w:r>
          </w:p>
        </w:tc>
      </w:tr>
    </w:tbl>
    <w:p w:rsidR="004D32E6" w:rsidRDefault="004D32E6" w:rsidP="004D32E6">
      <w:pPr>
        <w:bidi/>
        <w:rPr>
          <w:rFonts w:cs="B Titr"/>
          <w:color w:val="000000" w:themeColor="text1"/>
          <w:sz w:val="24"/>
          <w:szCs w:val="24"/>
          <w:rtl/>
          <w:lang w:bidi="fa-IR"/>
        </w:rPr>
      </w:pPr>
    </w:p>
    <w:p w:rsidR="004D32E6" w:rsidRPr="004D32E6" w:rsidRDefault="004D32E6" w:rsidP="004D32E6">
      <w:pPr>
        <w:bidi/>
        <w:rPr>
          <w:rFonts w:cs="B Titr"/>
          <w:color w:val="000000" w:themeColor="text1"/>
          <w:sz w:val="24"/>
          <w:szCs w:val="24"/>
          <w:lang w:bidi="fa-IR"/>
        </w:rPr>
      </w:pPr>
    </w:p>
    <w:sectPr w:rsidR="004D32E6" w:rsidRPr="004D32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22B1" w:rsidRDefault="006922B1" w:rsidP="003B26D8">
      <w:pPr>
        <w:spacing w:after="0" w:line="240" w:lineRule="auto"/>
      </w:pPr>
      <w:r>
        <w:separator/>
      </w:r>
    </w:p>
  </w:endnote>
  <w:endnote w:type="continuationSeparator" w:id="0">
    <w:p w:rsidR="006922B1" w:rsidRDefault="006922B1" w:rsidP="003B2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22B1" w:rsidRDefault="006922B1" w:rsidP="003B26D8">
      <w:pPr>
        <w:spacing w:after="0" w:line="240" w:lineRule="auto"/>
      </w:pPr>
      <w:r>
        <w:separator/>
      </w:r>
    </w:p>
  </w:footnote>
  <w:footnote w:type="continuationSeparator" w:id="0">
    <w:p w:rsidR="006922B1" w:rsidRDefault="006922B1" w:rsidP="003B26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52156A"/>
    <w:multiLevelType w:val="hybridMultilevel"/>
    <w:tmpl w:val="4C3ADA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E463119"/>
    <w:multiLevelType w:val="hybridMultilevel"/>
    <w:tmpl w:val="84E24A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8DB"/>
    <w:rsid w:val="00010F18"/>
    <w:rsid w:val="00057312"/>
    <w:rsid w:val="00092076"/>
    <w:rsid w:val="000A1BF4"/>
    <w:rsid w:val="000D67E4"/>
    <w:rsid w:val="000F4388"/>
    <w:rsid w:val="001226AC"/>
    <w:rsid w:val="001D6E8B"/>
    <w:rsid w:val="0021707E"/>
    <w:rsid w:val="002B5331"/>
    <w:rsid w:val="002B6C55"/>
    <w:rsid w:val="002B703A"/>
    <w:rsid w:val="002D454E"/>
    <w:rsid w:val="002D6E6C"/>
    <w:rsid w:val="003267FC"/>
    <w:rsid w:val="00377558"/>
    <w:rsid w:val="003B26D8"/>
    <w:rsid w:val="003D7B52"/>
    <w:rsid w:val="004D32E6"/>
    <w:rsid w:val="004E3D8F"/>
    <w:rsid w:val="004E5C70"/>
    <w:rsid w:val="004F7358"/>
    <w:rsid w:val="00542C8A"/>
    <w:rsid w:val="0058477F"/>
    <w:rsid w:val="005B5B28"/>
    <w:rsid w:val="00661AFD"/>
    <w:rsid w:val="00683ED2"/>
    <w:rsid w:val="006922B1"/>
    <w:rsid w:val="00695DB1"/>
    <w:rsid w:val="006D2333"/>
    <w:rsid w:val="00705A78"/>
    <w:rsid w:val="007178D4"/>
    <w:rsid w:val="00723CB8"/>
    <w:rsid w:val="00761414"/>
    <w:rsid w:val="007A50B8"/>
    <w:rsid w:val="007C70C9"/>
    <w:rsid w:val="00804766"/>
    <w:rsid w:val="00834F58"/>
    <w:rsid w:val="00857865"/>
    <w:rsid w:val="008C2D48"/>
    <w:rsid w:val="00905D19"/>
    <w:rsid w:val="00915E37"/>
    <w:rsid w:val="0099304B"/>
    <w:rsid w:val="009A116D"/>
    <w:rsid w:val="00AC2373"/>
    <w:rsid w:val="00B0040C"/>
    <w:rsid w:val="00B075AE"/>
    <w:rsid w:val="00B23E71"/>
    <w:rsid w:val="00B61CBE"/>
    <w:rsid w:val="00B6494D"/>
    <w:rsid w:val="00B808AA"/>
    <w:rsid w:val="00BA0533"/>
    <w:rsid w:val="00BC0D08"/>
    <w:rsid w:val="00C04DB6"/>
    <w:rsid w:val="00C72689"/>
    <w:rsid w:val="00C769AC"/>
    <w:rsid w:val="00C84822"/>
    <w:rsid w:val="00CC6982"/>
    <w:rsid w:val="00D1526E"/>
    <w:rsid w:val="00D16364"/>
    <w:rsid w:val="00D72171"/>
    <w:rsid w:val="00DB59BB"/>
    <w:rsid w:val="00DC1618"/>
    <w:rsid w:val="00DD0C33"/>
    <w:rsid w:val="00DD78DB"/>
    <w:rsid w:val="00DE52D7"/>
    <w:rsid w:val="00DF5FC7"/>
    <w:rsid w:val="00E20F00"/>
    <w:rsid w:val="00EB493C"/>
    <w:rsid w:val="00EF25CF"/>
    <w:rsid w:val="00F10635"/>
    <w:rsid w:val="00F138B4"/>
    <w:rsid w:val="00F167B3"/>
    <w:rsid w:val="00F379B4"/>
    <w:rsid w:val="00FE4B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9F0CC"/>
  <w15:docId w15:val="{14A9BF63-CC0D-46B9-8ECD-B7CC71A76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Grid">
    <w:name w:val="Light Grid"/>
    <w:basedOn w:val="TableNormal"/>
    <w:uiPriority w:val="62"/>
    <w:rsid w:val="00DD78D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Paragraph">
    <w:name w:val="List Paragraph"/>
    <w:basedOn w:val="Normal"/>
    <w:uiPriority w:val="34"/>
    <w:qFormat/>
    <w:rsid w:val="000A1BF4"/>
    <w:pPr>
      <w:ind w:left="720"/>
      <w:contextualSpacing/>
    </w:pPr>
  </w:style>
  <w:style w:type="table" w:styleId="PlainTable1">
    <w:name w:val="Plain Table 1"/>
    <w:basedOn w:val="TableNormal"/>
    <w:uiPriority w:val="41"/>
    <w:rsid w:val="002B6C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6Colorful">
    <w:name w:val="Grid Table 6 Colorful"/>
    <w:basedOn w:val="TableNormal"/>
    <w:uiPriority w:val="51"/>
    <w:rsid w:val="002B6C5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cPr>
      <w:shd w:val="clear" w:color="auto" w:fill="FFFFFF" w:themeFill="background1"/>
    </w:tc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2B703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2B6C5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C04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link w:val="FootnoteTextChar"/>
    <w:uiPriority w:val="99"/>
    <w:semiHidden/>
    <w:unhideWhenUsed/>
    <w:rsid w:val="003B26D8"/>
    <w:pPr>
      <w:spacing w:after="0" w:line="240" w:lineRule="auto"/>
    </w:pPr>
    <w:rPr>
      <w:rFonts w:eastAsia="Calibri"/>
      <w:sz w:val="20"/>
      <w:szCs w:val="20"/>
    </w:rPr>
  </w:style>
  <w:style w:type="character" w:customStyle="1" w:styleId="FootnoteTextChar">
    <w:name w:val="Footnote Text Char"/>
    <w:basedOn w:val="DefaultParagraphFont"/>
    <w:link w:val="FootnoteText1"/>
    <w:uiPriority w:val="99"/>
    <w:semiHidden/>
    <w:rsid w:val="003B26D8"/>
    <w:rPr>
      <w:rFonts w:eastAsia="Calibri"/>
      <w:sz w:val="20"/>
      <w:szCs w:val="20"/>
    </w:rPr>
  </w:style>
  <w:style w:type="character" w:styleId="FootnoteReference">
    <w:name w:val="footnote reference"/>
    <w:basedOn w:val="DefaultParagraphFont"/>
    <w:uiPriority w:val="99"/>
    <w:semiHidden/>
    <w:unhideWhenUsed/>
    <w:rsid w:val="003B26D8"/>
    <w:rPr>
      <w:vertAlign w:val="superscript"/>
    </w:rPr>
  </w:style>
  <w:style w:type="paragraph" w:styleId="FootnoteText">
    <w:name w:val="footnote text"/>
    <w:basedOn w:val="Normal"/>
    <w:link w:val="FootnoteTextChar1"/>
    <w:uiPriority w:val="99"/>
    <w:semiHidden/>
    <w:unhideWhenUsed/>
    <w:rsid w:val="003B26D8"/>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3B26D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835702">
      <w:bodyDiv w:val="1"/>
      <w:marLeft w:val="0"/>
      <w:marRight w:val="0"/>
      <w:marTop w:val="0"/>
      <w:marBottom w:val="0"/>
      <w:divBdr>
        <w:top w:val="none" w:sz="0" w:space="0" w:color="auto"/>
        <w:left w:val="none" w:sz="0" w:space="0" w:color="auto"/>
        <w:bottom w:val="none" w:sz="0" w:space="0" w:color="auto"/>
        <w:right w:val="none" w:sz="0" w:space="0" w:color="auto"/>
      </w:divBdr>
    </w:div>
    <w:div w:id="978461229">
      <w:bodyDiv w:val="1"/>
      <w:marLeft w:val="0"/>
      <w:marRight w:val="0"/>
      <w:marTop w:val="0"/>
      <w:marBottom w:val="0"/>
      <w:divBdr>
        <w:top w:val="none" w:sz="0" w:space="0" w:color="auto"/>
        <w:left w:val="none" w:sz="0" w:space="0" w:color="auto"/>
        <w:bottom w:val="none" w:sz="0" w:space="0" w:color="auto"/>
        <w:right w:val="none" w:sz="0" w:space="0" w:color="auto"/>
      </w:divBdr>
      <w:divsChild>
        <w:div w:id="1345476125">
          <w:marLeft w:val="0"/>
          <w:marRight w:val="0"/>
          <w:marTop w:val="0"/>
          <w:marBottom w:val="0"/>
          <w:divBdr>
            <w:top w:val="none" w:sz="0" w:space="0" w:color="auto"/>
            <w:left w:val="none" w:sz="0" w:space="0" w:color="auto"/>
            <w:bottom w:val="none" w:sz="0" w:space="0" w:color="auto"/>
            <w:right w:val="none" w:sz="0" w:space="0" w:color="auto"/>
          </w:divBdr>
        </w:div>
      </w:divsChild>
    </w:div>
    <w:div w:id="996417376">
      <w:bodyDiv w:val="1"/>
      <w:marLeft w:val="0"/>
      <w:marRight w:val="0"/>
      <w:marTop w:val="0"/>
      <w:marBottom w:val="0"/>
      <w:divBdr>
        <w:top w:val="none" w:sz="0" w:space="0" w:color="auto"/>
        <w:left w:val="none" w:sz="0" w:space="0" w:color="auto"/>
        <w:bottom w:val="none" w:sz="0" w:space="0" w:color="auto"/>
        <w:right w:val="none" w:sz="0" w:space="0" w:color="auto"/>
      </w:divBdr>
    </w:div>
    <w:div w:id="1076054247">
      <w:bodyDiv w:val="1"/>
      <w:marLeft w:val="0"/>
      <w:marRight w:val="0"/>
      <w:marTop w:val="0"/>
      <w:marBottom w:val="0"/>
      <w:divBdr>
        <w:top w:val="none" w:sz="0" w:space="0" w:color="auto"/>
        <w:left w:val="none" w:sz="0" w:space="0" w:color="auto"/>
        <w:bottom w:val="none" w:sz="0" w:space="0" w:color="auto"/>
        <w:right w:val="none" w:sz="0" w:space="0" w:color="auto"/>
      </w:divBdr>
    </w:div>
    <w:div w:id="1656295773">
      <w:bodyDiv w:val="1"/>
      <w:marLeft w:val="0"/>
      <w:marRight w:val="0"/>
      <w:marTop w:val="0"/>
      <w:marBottom w:val="0"/>
      <w:divBdr>
        <w:top w:val="none" w:sz="0" w:space="0" w:color="auto"/>
        <w:left w:val="none" w:sz="0" w:space="0" w:color="auto"/>
        <w:bottom w:val="none" w:sz="0" w:space="0" w:color="auto"/>
        <w:right w:val="none" w:sz="0" w:space="0" w:color="auto"/>
      </w:divBdr>
    </w:div>
    <w:div w:id="1695570113">
      <w:bodyDiv w:val="1"/>
      <w:marLeft w:val="0"/>
      <w:marRight w:val="0"/>
      <w:marTop w:val="0"/>
      <w:marBottom w:val="0"/>
      <w:divBdr>
        <w:top w:val="none" w:sz="0" w:space="0" w:color="auto"/>
        <w:left w:val="none" w:sz="0" w:space="0" w:color="auto"/>
        <w:bottom w:val="none" w:sz="0" w:space="0" w:color="auto"/>
        <w:right w:val="none" w:sz="0" w:space="0" w:color="auto"/>
      </w:divBdr>
    </w:div>
    <w:div w:id="1772554469">
      <w:bodyDiv w:val="1"/>
      <w:marLeft w:val="0"/>
      <w:marRight w:val="0"/>
      <w:marTop w:val="0"/>
      <w:marBottom w:val="0"/>
      <w:divBdr>
        <w:top w:val="none" w:sz="0" w:space="0" w:color="auto"/>
        <w:left w:val="none" w:sz="0" w:space="0" w:color="auto"/>
        <w:bottom w:val="none" w:sz="0" w:space="0" w:color="auto"/>
        <w:right w:val="none" w:sz="0" w:space="0" w:color="auto"/>
      </w:divBdr>
    </w:div>
    <w:div w:id="1994676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985F6-842F-4A69-874E-582FD826D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8</Pages>
  <Words>2347</Words>
  <Characters>13381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Parisa Rajaei (MSC)</dc:creator>
  <cp:lastModifiedBy>Parisa Rajaei (MSC)</cp:lastModifiedBy>
  <cp:revision>37</cp:revision>
  <dcterms:created xsi:type="dcterms:W3CDTF">2026-03-08T08:52:00Z</dcterms:created>
  <dcterms:modified xsi:type="dcterms:W3CDTF">2026-03-28T09:39:00Z</dcterms:modified>
</cp:coreProperties>
</file>