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AE00B6" w:rsidP="00AB5F78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E00B6">
              <w:rPr>
                <w:rFonts w:cs="B Titr"/>
                <w:rtl/>
              </w:rPr>
              <w:t xml:space="preserve">ثبت </w:t>
            </w:r>
            <w:r w:rsidR="00AB5F78">
              <w:rPr>
                <w:rFonts w:cs="B Titr" w:hint="cs"/>
                <w:rtl/>
              </w:rPr>
              <w:t>ملی اطلاعات بیماران مبتلا به نورومیلیت اپتیکا در ایران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093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/>
                <w:b w:val="0"/>
                <w:bCs w:val="0"/>
                <w:rtl/>
              </w:rPr>
              <w:t>برآورد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شيوع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و بروز استاندارد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شده بيمار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بر اساس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سن و جنس به تفکيک استان ها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کشور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روند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تغييرات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ميزان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شيوع و بروز بيمار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در طول مدت زمان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ارائه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خدمات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تشخيص و درمان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کسان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در کشور بر اساس استانداردها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بين الملل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 کشور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ارز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کيفيت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مراقبت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وهز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اثربخش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خدمات بهداشت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ارز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اثربخش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سياستگزار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کلان در زمينه 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ارائه خدمات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شناسا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گروه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ه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درمعرض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خطر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فرضيه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سبب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شناس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پيگير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سر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عتر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و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مؤثر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بيماران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رعا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ت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عدالت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در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تخصيص و توز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ع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امکانات موجود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اطلاع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رسان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ودسترس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آسان به بيماران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آگاه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ازسير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بيمار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تار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خچه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وجزئيات اقدامات انجام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/>
                <w:b w:val="0"/>
                <w:bCs w:val="0"/>
                <w:rtl/>
              </w:rPr>
              <w:t>شده برا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بيمار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ثبت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آماردقيق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از نحوه توز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ع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 تجو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ز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 مصرف داروها برا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هر بيمار</w:t>
            </w:r>
          </w:p>
          <w:p w:rsidR="000935EF" w:rsidRPr="000935EF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صرفه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جو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درهز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بستر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 w:rsidRPr="000935EF">
              <w:rPr>
                <w:rFonts w:cs="B Nazanin"/>
                <w:b w:val="0"/>
                <w:bCs w:val="0"/>
                <w:rtl/>
              </w:rPr>
              <w:t xml:space="preserve"> و پاراکلينيک بيماران</w:t>
            </w:r>
          </w:p>
          <w:p w:rsidR="00AE00B6" w:rsidRPr="00AE00B6" w:rsidRDefault="000935EF" w:rsidP="000935E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rtl/>
              </w:rPr>
            </w:pPr>
            <w:r w:rsidRPr="000935EF">
              <w:rPr>
                <w:rFonts w:cs="B Nazanin" w:hint="eastAsia"/>
                <w:b w:val="0"/>
                <w:bCs w:val="0"/>
                <w:rtl/>
              </w:rPr>
              <w:t>نيازسنج</w:t>
            </w:r>
            <w:r w:rsidRPr="000935EF">
              <w:rPr>
                <w:rFonts w:cs="B Nazanin" w:hint="cs"/>
                <w:b w:val="0"/>
                <w:bCs w:val="0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مستمر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935EF">
              <w:rPr>
                <w:rFonts w:cs="B Nazanin" w:hint="eastAsia"/>
                <w:b w:val="0"/>
                <w:bCs w:val="0"/>
                <w:rtl/>
              </w:rPr>
              <w:t>ودقيق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3A4094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 (Disorder Spectrum Optica Neuromyelitis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بيمارى ناتوان كننده نورولوژيك در بين بالغين جوان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عموما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خودا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تلق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که علت مشخصى براى اين بيمارى شناخته نشده ًاستواست.شدت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بيماران مختلف، متفاوت بوده و هر گروه از بيماران نيازمند خدمات مراقبت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بازتوان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متفاوت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هستند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.مسأله مهم در درمان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تشخيص به موقع و درمان مناسب و پيگير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امرمستلزم تلاش پزشک و کارگروه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بين سا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کادر پزشک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نورولوژ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کاردرمانوفيز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وتراپيست،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پرستاران و 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خدمت دهندگان سيستم بهداشت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است. ماهيت مزمن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مشکلات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متعدد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همراه دارد ز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طرف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باعث افزا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خانواده و اجتماع و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کاهش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عملکردروح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وجسم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بيمارشده و از طرف 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رسيدگ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پيگير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نگونه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را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مشکل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نتيجه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راه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انداز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سيستم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موجب پا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نظارت بر نحوه درمان و سرو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ودر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بهبود کيفيت مراقبت و زندگ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بيماران 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 علاوه بر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دستياب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حجم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عظيم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امکان بررس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انجام مطالعات تحقيقات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فراهم 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کند.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امکانات منجر به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صرفه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جو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درهز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کلان درمان بيماران و استخراج آمار اپيدميولوژ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شيوع، سير و شناخت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فاکتورها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خطر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گردد.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منتفعين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سيستم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اطلاعات در درجه 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 خود بيماران و سپس کادر پزشک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شرکت 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دارو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تحقيقات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باشند.ارگان 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دولت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مانند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وزارت بهداشت و درمان و آموزش پزشک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دانشگاه ها و مراکز علم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همانند ثبت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 اس در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مبتني بر جمعيت 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و از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شناسايي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وجمع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آوري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سيستماتيك اطلاعات همه بيماران مبتلا به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يك گستره 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جغرافيا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ي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مشخص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گيرد وهدف اصلي آن ها برآوردشاخص هاي اپيدميولوژيك مانند شيوع و بروز بيماري در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کشور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تفکيک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استان،جنسيت و گروه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ارتقا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کيفيت خدمات بهداشت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بيماران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مي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باشد.كامل بودن و پوششحداكثري بيماران مهمترين مشخصه اين ثبت است، بنابراين اقلام اطلاعاتي كه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ازهربيماردريافت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مي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گردد تاحد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ممكن مختصر است و اطلاعات اپيدميولوژ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تمام منابع موجود مانند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بيمارستان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دولت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وخصوص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درمانگاه ها و کلينيک ها و مطب ها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خصوص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متخصصين مغز و اعصاب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سراسرکشور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براي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شناسايي تمام موارد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کشور استفاده مي گردد و اطلاعات جمع آوري شده،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جهت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بررس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اپيدميولوژ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بيمار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درسطح کشور اجرا خواهد شد.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جمعيت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فارس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زبان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مطالعه و تأ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يد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گرفت.اقلام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مورد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نياز ثبت، توسط کميته کشور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تدو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 و روا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اقلام اطلاعات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سيستم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٣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فاز اجراءخواهدشد. ثبت اطلاعات توسط پزشک متخصص درمانگر بيمار انجام م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کليه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داده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به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صورت آنلا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وهمزمان به مرکز اصل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انتقال داده خواهد شد. پيگير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ساليانه و از</w:t>
            </w:r>
          </w:p>
          <w:p w:rsidR="000935EF" w:rsidRPr="000935EF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طر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لينک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کردن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منابع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مختلف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گرفت.</w:t>
            </w:r>
          </w:p>
          <w:p w:rsidR="0021707E" w:rsidRPr="002D6E6C" w:rsidRDefault="000935EF" w:rsidP="000935E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برنامه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مل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</w:rPr>
              <w:t>NMOSD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ازسال ١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۴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٠٣ و با حما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0935EF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تهران در مرکز تحقيقات ام اس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بيمارستان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0935EF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سينا</w:t>
            </w:r>
            <w:r w:rsidRPr="000935EF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آغاز به ثبت اطلاعات بيماران کرد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B2C3B" w:rsidRDefault="002B2C3B" w:rsidP="002B2C3B">
            <w:pPr>
              <w:bidi/>
              <w:rPr>
                <w:rFonts w:ascii="Calibri" w:hAnsi="Calibri" w:cs="B Nazanin"/>
                <w:color w:val="000000"/>
              </w:rPr>
            </w:pPr>
            <w:r w:rsidRPr="002B2C3B">
              <w:rPr>
                <w:rFonts w:ascii="Calibri" w:hAnsi="Calibri" w:cs="B Nazanin"/>
                <w:color w:val="000000"/>
                <w:rtl/>
              </w:rPr>
              <w:lastRenderedPageBreak/>
              <w:t>٧</w:t>
            </w:r>
            <w:r w:rsidRPr="002B2C3B">
              <w:rPr>
                <w:rFonts w:ascii="Calibri" w:hAnsi="Calibri" w:cs="B Nazanin"/>
                <w:color w:val="000000"/>
              </w:rPr>
              <w:t xml:space="preserve"> </w:t>
            </w:r>
            <w:r w:rsidRPr="002B2C3B">
              <w:rPr>
                <w:rFonts w:ascii="Calibri" w:hAnsi="Calibri" w:cs="B Nazanin"/>
                <w:color w:val="000000"/>
                <w:rtl/>
              </w:rPr>
              <w:t>دانشگاه علوم پزشک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2B2C3B">
              <w:rPr>
                <w:rFonts w:ascii="Calibri" w:hAnsi="Calibri" w:cs="B Nazanin" w:hint="eastAsia"/>
                <w:color w:val="000000"/>
                <w:rtl/>
              </w:rPr>
              <w:t>،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١ انجمن ام اس، </w:t>
            </w:r>
            <w:r w:rsidRPr="002B2C3B">
              <w:rPr>
                <w:rFonts w:ascii="Calibri" w:hAnsi="Calibri" w:cs="B Nazanin"/>
                <w:color w:val="000000"/>
                <w:rtl/>
                <w:lang w:bidi="fa-IR"/>
              </w:rPr>
              <w:t>۴</w:t>
            </w:r>
            <w:r>
              <w:rPr>
                <w:rFonts w:ascii="Calibri" w:hAnsi="Calibri" w:cs="B Nazanin"/>
                <w:color w:val="000000"/>
                <w:lang w:bidi="fa-IR"/>
              </w:rPr>
              <w:t xml:space="preserve"> </w:t>
            </w:r>
            <w:r w:rsidRPr="002B2C3B">
              <w:rPr>
                <w:rFonts w:ascii="Calibri" w:hAnsi="Calibri" w:cs="B Nazanin" w:hint="eastAsia"/>
                <w:color w:val="000000"/>
                <w:rtl/>
              </w:rPr>
              <w:t>بيمارستان،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٢ کلينيک و ٣ مطب در ٧ استان</w:t>
            </w:r>
            <w:r>
              <w:rPr>
                <w:rFonts w:ascii="Calibri" w:hAnsi="Calibri" w:cs="B Nazanin"/>
                <w:color w:val="000000"/>
              </w:rPr>
              <w:t xml:space="preserve"> </w:t>
            </w:r>
          </w:p>
          <w:p w:rsidR="002B2C3B" w:rsidRDefault="002B2C3B" w:rsidP="002B2C3B">
            <w:pPr>
              <w:bidi/>
              <w:rPr>
                <w:rFonts w:ascii="Calibri" w:hAnsi="Calibri" w:cs="B Nazanin"/>
                <w:color w:val="000000"/>
              </w:rPr>
            </w:pPr>
          </w:p>
          <w:p w:rsidR="002B2C3B" w:rsidRPr="002B2C3B" w:rsidRDefault="002B2C3B" w:rsidP="002B2C3B">
            <w:pPr>
              <w:bidi/>
              <w:rPr>
                <w:rFonts w:ascii="Calibri" w:hAnsi="Calibri" w:cs="B Nazanin"/>
                <w:color w:val="000000"/>
                <w:rtl/>
              </w:rPr>
            </w:pPr>
            <w:r w:rsidRPr="002B2C3B">
              <w:rPr>
                <w:rFonts w:ascii="Calibri" w:hAnsi="Calibri" w:cs="B Nazanin"/>
                <w:color w:val="000000"/>
                <w:rtl/>
              </w:rPr>
              <w:t>دانشگاه ها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علوم پزشک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2B2C3B">
              <w:rPr>
                <w:rFonts w:ascii="Calibri" w:hAnsi="Calibri" w:cs="B Nazanin"/>
                <w:color w:val="000000"/>
                <w:rtl/>
              </w:rPr>
              <w:t>: مشهد،</w:t>
            </w:r>
            <w:r>
              <w:rPr>
                <w:rFonts w:ascii="Calibri" w:hAnsi="Calibri" w:cs="B Nazanin"/>
                <w:color w:val="000000"/>
              </w:rPr>
              <w:t xml:space="preserve"> </w:t>
            </w:r>
            <w:r w:rsidRPr="002B2C3B">
              <w:rPr>
                <w:rFonts w:ascii="Calibri" w:hAnsi="Calibri" w:cs="B Nazanin" w:hint="eastAsia"/>
                <w:color w:val="000000"/>
                <w:rtl/>
              </w:rPr>
              <w:t>جند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شاپور اهواز، اراک، تهران، رفسنجان،</w:t>
            </w:r>
            <w:r>
              <w:rPr>
                <w:rFonts w:ascii="Calibri" w:hAnsi="Calibri" w:cs="B Nazanin"/>
                <w:color w:val="000000"/>
              </w:rPr>
              <w:t xml:space="preserve"> </w:t>
            </w:r>
            <w:r w:rsidRPr="002B2C3B">
              <w:rPr>
                <w:rFonts w:ascii="Calibri" w:hAnsi="Calibri" w:cs="B Nazanin" w:hint="eastAsia"/>
                <w:color w:val="000000"/>
                <w:rtl/>
              </w:rPr>
              <w:t>شهرکرد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و گيلان</w:t>
            </w:r>
          </w:p>
          <w:p w:rsidR="002B2C3B" w:rsidRDefault="002B2C3B" w:rsidP="002B2C3B">
            <w:pPr>
              <w:bidi/>
              <w:rPr>
                <w:rFonts w:ascii="Calibri" w:hAnsi="Calibri" w:cs="B Nazanin"/>
                <w:color w:val="000000"/>
                <w:rtl/>
              </w:rPr>
            </w:pPr>
            <w:r w:rsidRPr="002B2C3B">
              <w:rPr>
                <w:rFonts w:ascii="Calibri" w:hAnsi="Calibri" w:cs="B Nazanin"/>
                <w:color w:val="000000"/>
                <w:rtl/>
              </w:rPr>
              <w:t>انجمن ها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2B2C3B">
              <w:rPr>
                <w:rFonts w:ascii="Calibri" w:hAnsi="Calibri" w:cs="B Nazanin"/>
                <w:color w:val="000000"/>
                <w:rtl/>
              </w:rPr>
              <w:t xml:space="preserve"> ام اس: اهواز</w:t>
            </w:r>
            <w:r>
              <w:rPr>
                <w:rFonts w:ascii="Calibri" w:hAnsi="Calibri" w:cs="B Nazanin"/>
                <w:color w:val="000000"/>
              </w:rPr>
              <w:t xml:space="preserve"> </w:t>
            </w:r>
          </w:p>
          <w:p w:rsidR="0021707E" w:rsidRPr="002D6E6C" w:rsidRDefault="002B2C3B" w:rsidP="002B2C3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B2C3B">
              <w:rPr>
                <w:rFonts w:ascii="Calibri" w:hAnsi="Calibri" w:cs="B Nazanin"/>
                <w:color w:val="000000"/>
                <w:rtl/>
              </w:rPr>
              <w:t>بيمارستان ها: سينا (تهران)، امام خمين</w:t>
            </w:r>
            <w:r w:rsidRPr="002B2C3B">
              <w:rPr>
                <w:rFonts w:ascii="Calibri" w:hAnsi="Calibri" w:cs="B Nazanin" w:hint="cs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 w:rsidRPr="002B2C3B">
              <w:rPr>
                <w:rFonts w:ascii="Calibri" w:hAnsi="Calibri" w:cs="B Nazanin"/>
                <w:color w:val="000000"/>
                <w:rtl/>
              </w:rPr>
              <w:t>(ره) - تهران، قائم - مشهد، وليعصر (عج)</w:t>
            </w:r>
            <w:r w:rsidRPr="002B2C3B">
              <w:rPr>
                <w:rFonts w:ascii="Calibri" w:hAnsi="Calibri" w:cs="B Nazanin"/>
                <w:color w:val="000000"/>
              </w:rPr>
              <w:t xml:space="preserve"> -</w:t>
            </w:r>
            <w:r w:rsidRPr="002B2C3B">
              <w:rPr>
                <w:rFonts w:ascii="Calibri" w:hAnsi="Calibri" w:cs="B Nazanin" w:hint="eastAsia"/>
                <w:color w:val="000000"/>
                <w:rtl/>
              </w:rPr>
              <w:t>اراک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0935EF" w:rsidP="002B2C3B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t>https://ismar.tums.ac.ir/dhis-web- /#commons/security/login.action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sectPr w:rsidR="003B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12" w:rsidRDefault="00752412" w:rsidP="003B26D8">
      <w:pPr>
        <w:spacing w:after="0" w:line="240" w:lineRule="auto"/>
      </w:pPr>
      <w:r>
        <w:separator/>
      </w:r>
    </w:p>
  </w:endnote>
  <w:endnote w:type="continuationSeparator" w:id="0">
    <w:p w:rsidR="00752412" w:rsidRDefault="00752412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12" w:rsidRDefault="00752412" w:rsidP="003B26D8">
      <w:pPr>
        <w:spacing w:after="0" w:line="240" w:lineRule="auto"/>
      </w:pPr>
      <w:r>
        <w:separator/>
      </w:r>
    </w:p>
  </w:footnote>
  <w:footnote w:type="continuationSeparator" w:id="0">
    <w:p w:rsidR="00752412" w:rsidRDefault="00752412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780E"/>
    <w:rsid w:val="00057312"/>
    <w:rsid w:val="00092076"/>
    <w:rsid w:val="000935EF"/>
    <w:rsid w:val="00096398"/>
    <w:rsid w:val="000A1BF4"/>
    <w:rsid w:val="000F4388"/>
    <w:rsid w:val="00107E93"/>
    <w:rsid w:val="001226AC"/>
    <w:rsid w:val="001D6E8B"/>
    <w:rsid w:val="0021707E"/>
    <w:rsid w:val="002405F5"/>
    <w:rsid w:val="002B2C3B"/>
    <w:rsid w:val="002B5331"/>
    <w:rsid w:val="002B6C55"/>
    <w:rsid w:val="002B703A"/>
    <w:rsid w:val="002D6E6C"/>
    <w:rsid w:val="003267FC"/>
    <w:rsid w:val="00336737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8477F"/>
    <w:rsid w:val="005B5B28"/>
    <w:rsid w:val="005F44AF"/>
    <w:rsid w:val="0061508B"/>
    <w:rsid w:val="006331A5"/>
    <w:rsid w:val="00661AFD"/>
    <w:rsid w:val="00683ED2"/>
    <w:rsid w:val="00695DB1"/>
    <w:rsid w:val="006D2333"/>
    <w:rsid w:val="00701BFA"/>
    <w:rsid w:val="00705A78"/>
    <w:rsid w:val="007178D4"/>
    <w:rsid w:val="00723CB8"/>
    <w:rsid w:val="0074706A"/>
    <w:rsid w:val="00752412"/>
    <w:rsid w:val="00761414"/>
    <w:rsid w:val="00765E53"/>
    <w:rsid w:val="00790B37"/>
    <w:rsid w:val="007A5785"/>
    <w:rsid w:val="007B2C1D"/>
    <w:rsid w:val="007C70C9"/>
    <w:rsid w:val="00804766"/>
    <w:rsid w:val="008328D5"/>
    <w:rsid w:val="00834F58"/>
    <w:rsid w:val="00905D19"/>
    <w:rsid w:val="00915E37"/>
    <w:rsid w:val="009306FC"/>
    <w:rsid w:val="00934B4E"/>
    <w:rsid w:val="009743C6"/>
    <w:rsid w:val="0099304B"/>
    <w:rsid w:val="009A116D"/>
    <w:rsid w:val="00AB5F78"/>
    <w:rsid w:val="00AC2373"/>
    <w:rsid w:val="00AE00B6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16404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15BF4-3AAD-4394-842E-54058C5C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8</cp:revision>
  <dcterms:created xsi:type="dcterms:W3CDTF">2026-04-06T08:11:00Z</dcterms:created>
  <dcterms:modified xsi:type="dcterms:W3CDTF">2026-06-01T05:32:00Z</dcterms:modified>
</cp:coreProperties>
</file>